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39" w:rsidRPr="00D938E0" w:rsidRDefault="004B4D7C">
      <w:pPr>
        <w:rPr>
          <w:rFonts w:cstheme="minorHAnsi"/>
          <w:b/>
          <w:sz w:val="24"/>
          <w:szCs w:val="24"/>
          <w:lang w:val="en-US"/>
        </w:rPr>
      </w:pPr>
      <w:bookmarkStart w:id="0" w:name="_GoBack"/>
      <w:bookmarkEnd w:id="0"/>
      <w:r w:rsidRPr="00D938E0">
        <w:rPr>
          <w:rFonts w:cstheme="minorHAnsi"/>
          <w:b/>
          <w:sz w:val="24"/>
          <w:szCs w:val="24"/>
          <w:lang w:val="en-US"/>
        </w:rPr>
        <w:t>DRYSDALE UNITING CHURCH</w:t>
      </w:r>
    </w:p>
    <w:p w:rsidR="004B4D7C" w:rsidRPr="00D938E0" w:rsidRDefault="004B4D7C">
      <w:pPr>
        <w:rPr>
          <w:rFonts w:cstheme="minorHAnsi"/>
          <w:b/>
          <w:sz w:val="24"/>
          <w:szCs w:val="24"/>
          <w:lang w:val="en-US"/>
        </w:rPr>
      </w:pPr>
      <w:r w:rsidRPr="00D938E0">
        <w:rPr>
          <w:rFonts w:cstheme="minorHAnsi"/>
          <w:b/>
          <w:sz w:val="24"/>
          <w:szCs w:val="24"/>
          <w:lang w:val="en-US"/>
        </w:rPr>
        <w:t>SUNDAY 15 MARCH 2026</w:t>
      </w:r>
    </w:p>
    <w:p w:rsidR="004B4D7C" w:rsidRPr="00D938E0" w:rsidRDefault="004B4D7C">
      <w:pPr>
        <w:rPr>
          <w:rFonts w:cstheme="minorHAnsi"/>
          <w:b/>
          <w:sz w:val="24"/>
          <w:szCs w:val="24"/>
          <w:lang w:val="en-US"/>
        </w:rPr>
      </w:pPr>
      <w:r w:rsidRPr="00D938E0">
        <w:rPr>
          <w:rFonts w:cstheme="minorHAnsi"/>
          <w:b/>
          <w:sz w:val="24"/>
          <w:szCs w:val="24"/>
          <w:lang w:val="en-US"/>
        </w:rPr>
        <w:t>“To See”</w:t>
      </w:r>
    </w:p>
    <w:p w:rsidR="004B4D7C" w:rsidRPr="00D938E0" w:rsidRDefault="004B4D7C">
      <w:pPr>
        <w:rPr>
          <w:rFonts w:cstheme="minorHAnsi"/>
          <w:b/>
          <w:sz w:val="24"/>
          <w:szCs w:val="24"/>
          <w:lang w:val="en-US"/>
        </w:rPr>
      </w:pPr>
      <w:r w:rsidRPr="00D938E0">
        <w:rPr>
          <w:rFonts w:cstheme="minorHAnsi"/>
          <w:b/>
          <w:sz w:val="24"/>
          <w:szCs w:val="24"/>
          <w:lang w:val="en-US"/>
        </w:rPr>
        <w:t>JOHN 9: 1-41</w:t>
      </w:r>
    </w:p>
    <w:p w:rsidR="004B4D7C" w:rsidRPr="00D938E0" w:rsidRDefault="004B4D7C">
      <w:pPr>
        <w:rPr>
          <w:rFonts w:cstheme="minorHAnsi"/>
          <w:b/>
          <w:sz w:val="24"/>
          <w:szCs w:val="24"/>
          <w:lang w:val="en-US"/>
        </w:rPr>
      </w:pPr>
      <w:r w:rsidRPr="00D938E0">
        <w:rPr>
          <w:rFonts w:cstheme="minorHAnsi"/>
          <w:b/>
          <w:sz w:val="24"/>
          <w:szCs w:val="24"/>
          <w:lang w:val="en-US"/>
        </w:rPr>
        <w:t>© WAYNE MYERS</w:t>
      </w:r>
    </w:p>
    <w:p w:rsidR="004B4D7C" w:rsidRPr="00D938E0" w:rsidRDefault="004B4D7C">
      <w:pPr>
        <w:rPr>
          <w:rFonts w:cstheme="minorHAnsi"/>
          <w:sz w:val="24"/>
          <w:szCs w:val="24"/>
          <w:lang w:val="en-US"/>
        </w:rPr>
      </w:pPr>
    </w:p>
    <w:p w:rsidR="004B4D7C" w:rsidRPr="00D938E0" w:rsidRDefault="004B4D7C">
      <w:pPr>
        <w:rPr>
          <w:rFonts w:cstheme="minorHAnsi"/>
          <w:sz w:val="24"/>
          <w:szCs w:val="24"/>
          <w:lang w:val="en-US"/>
        </w:rPr>
      </w:pPr>
      <w:r w:rsidRPr="00D938E0">
        <w:rPr>
          <w:rFonts w:cstheme="minorHAnsi"/>
          <w:sz w:val="24"/>
          <w:szCs w:val="24"/>
          <w:lang w:val="en-US"/>
        </w:rPr>
        <w:t>The lectionary for today includes Psalm 23 which we have not used because it comes up again in five weeks’ time when we will be leading the service again. But I make mention of it because it fits with the theme of being able to see. In this case the psalmist gives us a wonderful image of green pastures and of goodness overflowing.</w:t>
      </w:r>
    </w:p>
    <w:p w:rsidR="004B4D7C" w:rsidRPr="00D938E0" w:rsidRDefault="004B4D7C">
      <w:pPr>
        <w:rPr>
          <w:rFonts w:cstheme="minorHAnsi"/>
          <w:sz w:val="24"/>
          <w:szCs w:val="24"/>
          <w:lang w:val="en-US"/>
        </w:rPr>
      </w:pPr>
      <w:r w:rsidRPr="00D938E0">
        <w:rPr>
          <w:rFonts w:cstheme="minorHAnsi"/>
          <w:sz w:val="24"/>
          <w:szCs w:val="24"/>
          <w:lang w:val="en-US"/>
        </w:rPr>
        <w:t>Last week with our celebration of harvest our table was overflowing with goodness that benefitted Cottage by the Sea. It was a wonderful sight.</w:t>
      </w:r>
    </w:p>
    <w:p w:rsidR="004B4D7C" w:rsidRPr="00D938E0" w:rsidRDefault="004B4D7C">
      <w:pPr>
        <w:rPr>
          <w:rFonts w:cstheme="minorHAnsi"/>
          <w:sz w:val="24"/>
          <w:szCs w:val="24"/>
          <w:lang w:val="en-US"/>
        </w:rPr>
      </w:pPr>
      <w:r w:rsidRPr="00D938E0">
        <w:rPr>
          <w:rFonts w:cstheme="minorHAnsi"/>
          <w:sz w:val="24"/>
          <w:szCs w:val="24"/>
          <w:lang w:val="en-US"/>
        </w:rPr>
        <w:t xml:space="preserve">However, with our reading from John today we have to ask what image the blind man may have </w:t>
      </w:r>
      <w:r w:rsidR="004A44B9" w:rsidRPr="00D938E0">
        <w:rPr>
          <w:rFonts w:cstheme="minorHAnsi"/>
          <w:sz w:val="24"/>
          <w:szCs w:val="24"/>
          <w:lang w:val="en-US"/>
        </w:rPr>
        <w:t>thought of when hearing the psalm used in the temple.</w:t>
      </w:r>
    </w:p>
    <w:p w:rsidR="004A44B9" w:rsidRPr="00D938E0" w:rsidRDefault="00BF137B">
      <w:pPr>
        <w:rPr>
          <w:rFonts w:cstheme="minorHAnsi"/>
          <w:sz w:val="24"/>
          <w:szCs w:val="24"/>
          <w:lang w:val="en-US"/>
        </w:rPr>
      </w:pPr>
      <w:r w:rsidRPr="00D938E0">
        <w:rPr>
          <w:rFonts w:cstheme="minorHAnsi"/>
          <w:sz w:val="24"/>
          <w:szCs w:val="24"/>
          <w:lang w:val="en-US"/>
        </w:rPr>
        <w:t>I want you to close your eyes as I read the start of the psalm to you:</w:t>
      </w:r>
    </w:p>
    <w:p w:rsidR="00BF137B" w:rsidRPr="00D938E0" w:rsidRDefault="00BF137B" w:rsidP="00BF137B">
      <w:pPr>
        <w:pStyle w:val="NormalWeb"/>
        <w:shd w:val="clear" w:color="auto" w:fill="FFFFFF"/>
        <w:spacing w:before="0" w:beforeAutospacing="0" w:after="360" w:afterAutospacing="0"/>
        <w:rPr>
          <w:rFonts w:asciiTheme="minorHAnsi" w:hAnsiTheme="minorHAnsi" w:cstheme="minorHAnsi"/>
          <w:color w:val="272727"/>
        </w:rPr>
      </w:pPr>
      <w:r w:rsidRPr="00D938E0">
        <w:rPr>
          <w:rFonts w:asciiTheme="minorHAnsi" w:hAnsiTheme="minorHAnsi" w:cstheme="minorHAnsi"/>
          <w:color w:val="272727"/>
        </w:rPr>
        <w:t>The Lord is my shepherd, I shall not be in want.</w:t>
      </w:r>
      <w:r w:rsidRPr="00D938E0">
        <w:rPr>
          <w:rFonts w:asciiTheme="minorHAnsi" w:hAnsiTheme="minorHAnsi" w:cstheme="minorHAnsi"/>
          <w:color w:val="272727"/>
        </w:rPr>
        <w:br/>
        <w:t>He makes me lie down in green pastures.</w:t>
      </w:r>
      <w:r w:rsidRPr="00D938E0">
        <w:rPr>
          <w:rFonts w:asciiTheme="minorHAnsi" w:hAnsiTheme="minorHAnsi" w:cstheme="minorHAnsi"/>
          <w:color w:val="272727"/>
        </w:rPr>
        <w:br/>
        <w:t>He leads me beside quiet waters.</w:t>
      </w:r>
      <w:r w:rsidRPr="00D938E0">
        <w:rPr>
          <w:rFonts w:asciiTheme="minorHAnsi" w:hAnsiTheme="minorHAnsi" w:cstheme="minorHAnsi"/>
          <w:color w:val="272727"/>
        </w:rPr>
        <w:br/>
        <w:t>He restores my soul.</w:t>
      </w:r>
    </w:p>
    <w:p w:rsidR="00BF137B" w:rsidRPr="00D938E0" w:rsidRDefault="00BF137B" w:rsidP="00050D6A">
      <w:pPr>
        <w:rPr>
          <w:rFonts w:cstheme="minorHAnsi"/>
          <w:color w:val="272727"/>
          <w:sz w:val="24"/>
          <w:szCs w:val="24"/>
        </w:rPr>
      </w:pPr>
      <w:r w:rsidRPr="00D938E0">
        <w:rPr>
          <w:rFonts w:cstheme="minorHAnsi"/>
          <w:sz w:val="24"/>
          <w:szCs w:val="24"/>
          <w:lang w:val="en-US"/>
        </w:rPr>
        <w:t xml:space="preserve">Without opening your eyes I now want to read to you a different version of the psalm by </w:t>
      </w:r>
      <w:hyperlink r:id="rId5" w:history="1">
        <w:r w:rsidRPr="00D938E0">
          <w:rPr>
            <w:rStyle w:val="Hyperlink"/>
            <w:rFonts w:cstheme="minorHAnsi"/>
            <w:color w:val="272727"/>
            <w:sz w:val="24"/>
            <w:szCs w:val="24"/>
          </w:rPr>
          <w:t>David Powlison</w:t>
        </w:r>
      </w:hyperlink>
      <w:r w:rsidRPr="00D938E0">
        <w:rPr>
          <w:rFonts w:cstheme="minorHAnsi"/>
          <w:color w:val="272727"/>
          <w:sz w:val="24"/>
          <w:szCs w:val="24"/>
        </w:rPr>
        <w:t> called Antipsalm 23:</w:t>
      </w:r>
    </w:p>
    <w:p w:rsidR="00BF137B" w:rsidRPr="00D938E0" w:rsidRDefault="00BF137B" w:rsidP="00BF137B">
      <w:pPr>
        <w:pStyle w:val="NormalWeb"/>
        <w:shd w:val="clear" w:color="auto" w:fill="FFFFFF"/>
        <w:spacing w:before="0" w:beforeAutospacing="0" w:after="360" w:afterAutospacing="0"/>
        <w:rPr>
          <w:rFonts w:asciiTheme="minorHAnsi" w:hAnsiTheme="minorHAnsi" w:cstheme="minorHAnsi"/>
          <w:color w:val="272727"/>
        </w:rPr>
      </w:pPr>
      <w:r w:rsidRPr="00D938E0">
        <w:rPr>
          <w:rFonts w:asciiTheme="minorHAnsi" w:hAnsiTheme="minorHAnsi" w:cstheme="minorHAnsi"/>
          <w:color w:val="272727"/>
        </w:rPr>
        <w:t>I’m on my own.</w:t>
      </w:r>
      <w:r w:rsidRPr="00D938E0">
        <w:rPr>
          <w:rFonts w:asciiTheme="minorHAnsi" w:hAnsiTheme="minorHAnsi" w:cstheme="minorHAnsi"/>
          <w:color w:val="272727"/>
        </w:rPr>
        <w:br/>
        <w:t>No one looks out for me or protects me.</w:t>
      </w:r>
      <w:r w:rsidRPr="00D938E0">
        <w:rPr>
          <w:rFonts w:asciiTheme="minorHAnsi" w:hAnsiTheme="minorHAnsi" w:cstheme="minorHAnsi"/>
          <w:color w:val="272727"/>
        </w:rPr>
        <w:br/>
        <w:t>I experience a continual sense of need. Nothing’s quite right.</w:t>
      </w:r>
      <w:r w:rsidRPr="00D938E0">
        <w:rPr>
          <w:rFonts w:asciiTheme="minorHAnsi" w:hAnsiTheme="minorHAnsi" w:cstheme="minorHAnsi"/>
          <w:color w:val="272727"/>
        </w:rPr>
        <w:br/>
        <w:t>I’m always restless. I’m easily frustrated and often disappointed.</w:t>
      </w:r>
      <w:r w:rsidRPr="00D938E0">
        <w:rPr>
          <w:rFonts w:asciiTheme="minorHAnsi" w:hAnsiTheme="minorHAnsi" w:cstheme="minorHAnsi"/>
          <w:color w:val="272727"/>
        </w:rPr>
        <w:br/>
        <w:t>It’s a jungle — I feel overwhelmed. It’s a desert — I’m thirsty.</w:t>
      </w:r>
      <w:r w:rsidRPr="00D938E0">
        <w:rPr>
          <w:rFonts w:asciiTheme="minorHAnsi" w:hAnsiTheme="minorHAnsi" w:cstheme="minorHAnsi"/>
          <w:color w:val="272727"/>
        </w:rPr>
        <w:br/>
        <w:t>My soul feels broken, twisted, and stuck. I can’t fix myself.</w:t>
      </w:r>
      <w:r w:rsidRPr="00D938E0">
        <w:rPr>
          <w:rFonts w:asciiTheme="minorHAnsi" w:hAnsiTheme="minorHAnsi" w:cstheme="minorHAnsi"/>
          <w:color w:val="272727"/>
        </w:rPr>
        <w:br/>
        <w:t>I stumble down some dark paths.</w:t>
      </w:r>
      <w:r w:rsidRPr="00D938E0">
        <w:rPr>
          <w:rFonts w:asciiTheme="minorHAnsi" w:hAnsiTheme="minorHAnsi" w:cstheme="minorHAnsi"/>
          <w:color w:val="272727"/>
        </w:rPr>
        <w:br/>
        <w:t>Still, I insist: I want to do what I want, when I want, how I want.</w:t>
      </w:r>
      <w:r w:rsidRPr="00D938E0">
        <w:rPr>
          <w:rFonts w:asciiTheme="minorHAnsi" w:hAnsiTheme="minorHAnsi" w:cstheme="minorHAnsi"/>
          <w:color w:val="272727"/>
        </w:rPr>
        <w:br/>
        <w:t>But life’s confusing. Why don’t things ever really work out?</w:t>
      </w:r>
      <w:r w:rsidRPr="00D938E0">
        <w:rPr>
          <w:rFonts w:asciiTheme="minorHAnsi" w:hAnsiTheme="minorHAnsi" w:cstheme="minorHAnsi"/>
          <w:color w:val="272727"/>
        </w:rPr>
        <w:br/>
        <w:t>I’m haunted by emptiness and futility — shadows of death.</w:t>
      </w:r>
      <w:r w:rsidRPr="00D938E0">
        <w:rPr>
          <w:rFonts w:asciiTheme="minorHAnsi" w:hAnsiTheme="minorHAnsi" w:cstheme="minorHAnsi"/>
          <w:color w:val="272727"/>
        </w:rPr>
        <w:br/>
        <w:t>I fear the big hurt and final loss.</w:t>
      </w:r>
      <w:r w:rsidRPr="00D938E0">
        <w:rPr>
          <w:rFonts w:asciiTheme="minorHAnsi" w:hAnsiTheme="minorHAnsi" w:cstheme="minorHAnsi"/>
          <w:color w:val="272727"/>
        </w:rPr>
        <w:br/>
        <w:t>Death is waiting for me at the end of every road,</w:t>
      </w:r>
      <w:r w:rsidRPr="00D938E0">
        <w:rPr>
          <w:rFonts w:asciiTheme="minorHAnsi" w:hAnsiTheme="minorHAnsi" w:cstheme="minorHAnsi"/>
          <w:color w:val="272727"/>
        </w:rPr>
        <w:br/>
        <w:t>but I’d rather not think about that.</w:t>
      </w:r>
      <w:r w:rsidRPr="00D938E0">
        <w:rPr>
          <w:rFonts w:asciiTheme="minorHAnsi" w:hAnsiTheme="minorHAnsi" w:cstheme="minorHAnsi"/>
          <w:color w:val="272727"/>
        </w:rPr>
        <w:br/>
        <w:t>I spend my life protecting myself. Bad things can happen.</w:t>
      </w:r>
      <w:r w:rsidRPr="00D938E0">
        <w:rPr>
          <w:rFonts w:asciiTheme="minorHAnsi" w:hAnsiTheme="minorHAnsi" w:cstheme="minorHAnsi"/>
          <w:color w:val="272727"/>
        </w:rPr>
        <w:br/>
        <w:t>I find no lasting comfort.</w:t>
      </w:r>
      <w:r w:rsidRPr="00D938E0">
        <w:rPr>
          <w:rFonts w:asciiTheme="minorHAnsi" w:hAnsiTheme="minorHAnsi" w:cstheme="minorHAnsi"/>
          <w:color w:val="272727"/>
        </w:rPr>
        <w:br/>
      </w:r>
      <w:r w:rsidRPr="00D938E0">
        <w:rPr>
          <w:rFonts w:asciiTheme="minorHAnsi" w:hAnsiTheme="minorHAnsi" w:cstheme="minorHAnsi"/>
          <w:color w:val="272727"/>
        </w:rPr>
        <w:lastRenderedPageBreak/>
        <w:t>I’m alone … facing everything that could hurt me.</w:t>
      </w:r>
      <w:r w:rsidRPr="00D938E0">
        <w:rPr>
          <w:rFonts w:asciiTheme="minorHAnsi" w:hAnsiTheme="minorHAnsi" w:cstheme="minorHAnsi"/>
          <w:color w:val="272727"/>
        </w:rPr>
        <w:br/>
        <w:t>Are my friends really friends?</w:t>
      </w:r>
      <w:r w:rsidRPr="00D938E0">
        <w:rPr>
          <w:rFonts w:asciiTheme="minorHAnsi" w:hAnsiTheme="minorHAnsi" w:cstheme="minorHAnsi"/>
          <w:color w:val="272727"/>
        </w:rPr>
        <w:br/>
        <w:t>Other people use me for their own ends.</w:t>
      </w:r>
      <w:r w:rsidRPr="00D938E0">
        <w:rPr>
          <w:rFonts w:asciiTheme="minorHAnsi" w:hAnsiTheme="minorHAnsi" w:cstheme="minorHAnsi"/>
          <w:color w:val="272727"/>
        </w:rPr>
        <w:br/>
        <w:t>I can’t </w:t>
      </w:r>
      <w:r w:rsidRPr="00D938E0">
        <w:rPr>
          <w:rStyle w:val="Emphasis"/>
          <w:rFonts w:asciiTheme="minorHAnsi" w:hAnsiTheme="minorHAnsi" w:cstheme="minorHAnsi"/>
          <w:color w:val="272727"/>
        </w:rPr>
        <w:t>really</w:t>
      </w:r>
      <w:r w:rsidRPr="00D938E0">
        <w:rPr>
          <w:rFonts w:asciiTheme="minorHAnsi" w:hAnsiTheme="minorHAnsi" w:cstheme="minorHAnsi"/>
          <w:color w:val="272727"/>
        </w:rPr>
        <w:t> trust anyone. No one has my back.</w:t>
      </w:r>
      <w:r w:rsidRPr="00D938E0">
        <w:rPr>
          <w:rFonts w:asciiTheme="minorHAnsi" w:hAnsiTheme="minorHAnsi" w:cstheme="minorHAnsi"/>
          <w:color w:val="272727"/>
        </w:rPr>
        <w:br/>
        <w:t>No one is </w:t>
      </w:r>
      <w:r w:rsidRPr="00D938E0">
        <w:rPr>
          <w:rStyle w:val="Emphasis"/>
          <w:rFonts w:asciiTheme="minorHAnsi" w:hAnsiTheme="minorHAnsi" w:cstheme="minorHAnsi"/>
          <w:color w:val="272727"/>
        </w:rPr>
        <w:t>really</w:t>
      </w:r>
      <w:r w:rsidRPr="00D938E0">
        <w:rPr>
          <w:rFonts w:asciiTheme="minorHAnsi" w:hAnsiTheme="minorHAnsi" w:cstheme="minorHAnsi"/>
          <w:color w:val="272727"/>
        </w:rPr>
        <w:t> for me — except me.</w:t>
      </w:r>
      <w:r w:rsidRPr="00D938E0">
        <w:rPr>
          <w:rFonts w:asciiTheme="minorHAnsi" w:hAnsiTheme="minorHAnsi" w:cstheme="minorHAnsi"/>
          <w:color w:val="272727"/>
        </w:rPr>
        <w:br/>
        <w:t>And I’m so much all about ME, sometimes it’s sickening.</w:t>
      </w:r>
      <w:r w:rsidRPr="00D938E0">
        <w:rPr>
          <w:rFonts w:asciiTheme="minorHAnsi" w:hAnsiTheme="minorHAnsi" w:cstheme="minorHAnsi"/>
          <w:color w:val="272727"/>
        </w:rPr>
        <w:br/>
        <w:t>I belong to no one except myself.</w:t>
      </w:r>
      <w:r w:rsidRPr="00D938E0">
        <w:rPr>
          <w:rFonts w:asciiTheme="minorHAnsi" w:hAnsiTheme="minorHAnsi" w:cstheme="minorHAnsi"/>
          <w:color w:val="272727"/>
        </w:rPr>
        <w:br/>
        <w:t>My cup is never quite full enough. I’m left empty.</w:t>
      </w:r>
      <w:r w:rsidRPr="00D938E0">
        <w:rPr>
          <w:rFonts w:asciiTheme="minorHAnsi" w:hAnsiTheme="minorHAnsi" w:cstheme="minorHAnsi"/>
          <w:color w:val="272727"/>
        </w:rPr>
        <w:br/>
        <w:t>Disappointment follows me all the days of my life.</w:t>
      </w:r>
      <w:r w:rsidRPr="00D938E0">
        <w:rPr>
          <w:rFonts w:asciiTheme="minorHAnsi" w:hAnsiTheme="minorHAnsi" w:cstheme="minorHAnsi"/>
          <w:color w:val="272727"/>
        </w:rPr>
        <w:br/>
        <w:t>Will I just be obliterated into nothingness?</w:t>
      </w:r>
      <w:r w:rsidRPr="00D938E0">
        <w:rPr>
          <w:rFonts w:asciiTheme="minorHAnsi" w:hAnsiTheme="minorHAnsi" w:cstheme="minorHAnsi"/>
          <w:color w:val="272727"/>
        </w:rPr>
        <w:br/>
        <w:t>Will I be alone forever, homeless, free-falling into void?</w:t>
      </w:r>
      <w:r w:rsidRPr="00D938E0">
        <w:rPr>
          <w:rFonts w:asciiTheme="minorHAnsi" w:hAnsiTheme="minorHAnsi" w:cstheme="minorHAnsi"/>
          <w:color w:val="272727"/>
        </w:rPr>
        <w:br/>
        <w:t>Sartre said, “Hell is other people.”</w:t>
      </w:r>
      <w:r w:rsidRPr="00D938E0">
        <w:rPr>
          <w:rFonts w:asciiTheme="minorHAnsi" w:hAnsiTheme="minorHAnsi" w:cstheme="minorHAnsi"/>
          <w:color w:val="272727"/>
        </w:rPr>
        <w:br/>
        <w:t>I have to add, “Hell is also myself.”</w:t>
      </w:r>
      <w:r w:rsidRPr="00D938E0">
        <w:rPr>
          <w:rFonts w:asciiTheme="minorHAnsi" w:hAnsiTheme="minorHAnsi" w:cstheme="minorHAnsi"/>
          <w:color w:val="272727"/>
        </w:rPr>
        <w:br/>
        <w:t>It’s a living death,</w:t>
      </w:r>
      <w:r w:rsidRPr="00D938E0">
        <w:rPr>
          <w:rFonts w:asciiTheme="minorHAnsi" w:hAnsiTheme="minorHAnsi" w:cstheme="minorHAnsi"/>
          <w:color w:val="272727"/>
        </w:rPr>
        <w:br/>
        <w:t>and then I die.</w:t>
      </w:r>
    </w:p>
    <w:p w:rsidR="00BF137B" w:rsidRPr="00D938E0" w:rsidRDefault="00BF137B">
      <w:pPr>
        <w:rPr>
          <w:rFonts w:cstheme="minorHAnsi"/>
          <w:sz w:val="24"/>
          <w:szCs w:val="24"/>
          <w:lang w:val="en-US"/>
        </w:rPr>
      </w:pPr>
    </w:p>
    <w:p w:rsidR="00BF137B" w:rsidRPr="00D938E0" w:rsidRDefault="00050D6A">
      <w:pPr>
        <w:rPr>
          <w:rFonts w:cstheme="minorHAnsi"/>
          <w:sz w:val="24"/>
          <w:szCs w:val="24"/>
          <w:lang w:val="en-US"/>
        </w:rPr>
      </w:pPr>
      <w:r w:rsidRPr="00D938E0">
        <w:rPr>
          <w:rFonts w:cstheme="minorHAnsi"/>
          <w:sz w:val="24"/>
          <w:szCs w:val="24"/>
          <w:lang w:val="en-US"/>
        </w:rPr>
        <w:t>Before you open your eyes let me bring you back to the goodness of God with:</w:t>
      </w:r>
    </w:p>
    <w:p w:rsidR="00050D6A" w:rsidRPr="00D938E0" w:rsidRDefault="00050D6A" w:rsidP="00050D6A">
      <w:pPr>
        <w:pStyle w:val="NormalWeb"/>
        <w:shd w:val="clear" w:color="auto" w:fill="FFFFFF"/>
        <w:spacing w:before="0" w:beforeAutospacing="0" w:after="360" w:afterAutospacing="0"/>
        <w:rPr>
          <w:rFonts w:asciiTheme="minorHAnsi" w:hAnsiTheme="minorHAnsi" w:cstheme="minorHAnsi"/>
          <w:color w:val="272727"/>
        </w:rPr>
      </w:pPr>
      <w:r w:rsidRPr="00D938E0">
        <w:rPr>
          <w:rFonts w:asciiTheme="minorHAnsi" w:hAnsiTheme="minorHAnsi" w:cstheme="minorHAnsi"/>
          <w:color w:val="272727"/>
        </w:rPr>
        <w:t>The Lord is my shepherd, I shall not be in want.</w:t>
      </w:r>
      <w:r w:rsidRPr="00D938E0">
        <w:rPr>
          <w:rFonts w:asciiTheme="minorHAnsi" w:hAnsiTheme="minorHAnsi" w:cstheme="minorHAnsi"/>
          <w:color w:val="272727"/>
        </w:rPr>
        <w:br/>
        <w:t>He makes me lie down in green pastures.</w:t>
      </w:r>
      <w:r w:rsidRPr="00D938E0">
        <w:rPr>
          <w:rFonts w:asciiTheme="minorHAnsi" w:hAnsiTheme="minorHAnsi" w:cstheme="minorHAnsi"/>
          <w:color w:val="272727"/>
        </w:rPr>
        <w:br/>
        <w:t>He leads me beside quiet waters.</w:t>
      </w:r>
      <w:r w:rsidRPr="00D938E0">
        <w:rPr>
          <w:rFonts w:asciiTheme="minorHAnsi" w:hAnsiTheme="minorHAnsi" w:cstheme="minorHAnsi"/>
          <w:color w:val="272727"/>
        </w:rPr>
        <w:br/>
        <w:t>He restores my soul.</w:t>
      </w:r>
    </w:p>
    <w:p w:rsidR="00050D6A" w:rsidRPr="00D938E0" w:rsidRDefault="00050D6A">
      <w:pPr>
        <w:rPr>
          <w:rFonts w:cstheme="minorHAnsi"/>
          <w:sz w:val="24"/>
          <w:szCs w:val="24"/>
          <w:lang w:val="en-US"/>
        </w:rPr>
      </w:pPr>
      <w:r w:rsidRPr="00D938E0">
        <w:rPr>
          <w:rFonts w:cstheme="minorHAnsi"/>
          <w:sz w:val="24"/>
          <w:szCs w:val="24"/>
          <w:lang w:val="en-US"/>
        </w:rPr>
        <w:t>You may now open your eyes.</w:t>
      </w:r>
    </w:p>
    <w:p w:rsidR="00050D6A" w:rsidRPr="00D938E0" w:rsidRDefault="00050D6A">
      <w:pPr>
        <w:rPr>
          <w:rFonts w:cstheme="minorHAnsi"/>
          <w:sz w:val="24"/>
          <w:szCs w:val="24"/>
          <w:lang w:val="en-US"/>
        </w:rPr>
      </w:pPr>
      <w:r w:rsidRPr="00D938E0">
        <w:rPr>
          <w:rFonts w:cstheme="minorHAnsi"/>
          <w:sz w:val="24"/>
          <w:szCs w:val="24"/>
          <w:lang w:val="en-US"/>
        </w:rPr>
        <w:t>How did you find that? When all you have are words the image is different but then you have already seen the world around you and so the image will be quite different to what a blind person will see.</w:t>
      </w:r>
    </w:p>
    <w:p w:rsidR="00050D6A" w:rsidRPr="00D938E0" w:rsidRDefault="00050D6A">
      <w:pPr>
        <w:rPr>
          <w:rFonts w:cstheme="minorHAnsi"/>
          <w:sz w:val="24"/>
          <w:szCs w:val="24"/>
          <w:lang w:val="en-US"/>
        </w:rPr>
      </w:pPr>
    </w:p>
    <w:p w:rsidR="00BF137B" w:rsidRPr="00D938E0" w:rsidRDefault="00050D6A">
      <w:pPr>
        <w:rPr>
          <w:rFonts w:cstheme="minorHAnsi"/>
          <w:sz w:val="24"/>
          <w:szCs w:val="24"/>
          <w:lang w:val="en-US"/>
        </w:rPr>
      </w:pPr>
      <w:r w:rsidRPr="00D938E0">
        <w:rPr>
          <w:rFonts w:cstheme="minorHAnsi"/>
          <w:sz w:val="24"/>
          <w:szCs w:val="24"/>
          <w:lang w:val="en-US"/>
        </w:rPr>
        <w:t>In John’s Gospel reading today we have the story of the blind man being healed to see; one of the miracles performed by Jesus.</w:t>
      </w:r>
    </w:p>
    <w:p w:rsidR="00AE4664" w:rsidRPr="00D938E0" w:rsidRDefault="00AE4664">
      <w:pPr>
        <w:rPr>
          <w:rFonts w:cstheme="minorHAnsi"/>
          <w:sz w:val="24"/>
          <w:szCs w:val="24"/>
          <w:lang w:val="en-US"/>
        </w:rPr>
      </w:pPr>
      <w:r w:rsidRPr="00D938E0">
        <w:rPr>
          <w:rFonts w:cstheme="minorHAnsi"/>
          <w:sz w:val="24"/>
          <w:szCs w:val="24"/>
          <w:lang w:val="en-US"/>
        </w:rPr>
        <w:t>Jesus has just left the temple, in fact escaped from the temple, before the Pharisees and Jews attempted to throw stones at him. He wouldn’t have been in a good mood presumably. The disciples with him see a blind man and ask about the cause.</w:t>
      </w:r>
    </w:p>
    <w:p w:rsidR="00AE4664" w:rsidRPr="00D938E0" w:rsidRDefault="00AE4664">
      <w:pPr>
        <w:rPr>
          <w:rFonts w:cstheme="minorHAnsi"/>
          <w:sz w:val="24"/>
          <w:szCs w:val="24"/>
          <w:lang w:val="en-US"/>
        </w:rPr>
      </w:pPr>
      <w:r w:rsidRPr="00D938E0">
        <w:rPr>
          <w:rFonts w:cstheme="minorHAnsi"/>
          <w:sz w:val="24"/>
          <w:szCs w:val="24"/>
          <w:lang w:val="en-US"/>
        </w:rPr>
        <w:t>At that time any illnesses from birth or later in life were thought to have occurred because the person had sinned. The disciples ask if it was the man who sinned or his parents because he had been born blind.</w:t>
      </w:r>
    </w:p>
    <w:p w:rsidR="00AF4D03" w:rsidRPr="00D938E0" w:rsidRDefault="00AE4664">
      <w:pPr>
        <w:rPr>
          <w:rFonts w:cstheme="minorHAnsi"/>
          <w:sz w:val="24"/>
          <w:szCs w:val="24"/>
          <w:lang w:val="en-US"/>
        </w:rPr>
      </w:pPr>
      <w:r w:rsidRPr="00D938E0">
        <w:rPr>
          <w:rFonts w:cstheme="minorHAnsi"/>
          <w:sz w:val="24"/>
          <w:szCs w:val="24"/>
          <w:lang w:val="en-US"/>
        </w:rPr>
        <w:t>Can you imagine it</w:t>
      </w:r>
      <w:r w:rsidR="00613CC8" w:rsidRPr="00D938E0">
        <w:rPr>
          <w:rFonts w:cstheme="minorHAnsi"/>
          <w:sz w:val="24"/>
          <w:szCs w:val="24"/>
          <w:lang w:val="en-US"/>
        </w:rPr>
        <w:t>,</w:t>
      </w:r>
      <w:r w:rsidRPr="00D938E0">
        <w:rPr>
          <w:rFonts w:cstheme="minorHAnsi"/>
          <w:sz w:val="24"/>
          <w:szCs w:val="24"/>
          <w:lang w:val="en-US"/>
        </w:rPr>
        <w:t xml:space="preserve"> saying that the person’s problems had been caused by sin? There is no way that God would do such a thing on purpose; God loves us so much that </w:t>
      </w:r>
      <w:r w:rsidR="00AF4D03" w:rsidRPr="00D938E0">
        <w:rPr>
          <w:rFonts w:cstheme="minorHAnsi"/>
          <w:sz w:val="24"/>
          <w:szCs w:val="24"/>
          <w:lang w:val="en-US"/>
        </w:rPr>
        <w:t xml:space="preserve">would never be his plan. However, that assumption is still sometimes used today. As Christians we might </w:t>
      </w:r>
      <w:r w:rsidR="00AF4D03" w:rsidRPr="00D938E0">
        <w:rPr>
          <w:rFonts w:cstheme="minorHAnsi"/>
          <w:sz w:val="24"/>
          <w:szCs w:val="24"/>
          <w:lang w:val="en-US"/>
        </w:rPr>
        <w:lastRenderedPageBreak/>
        <w:t xml:space="preserve">even think it initially when some catastrophe happens but then after the initial shock </w:t>
      </w:r>
      <w:r w:rsidR="00613CC8" w:rsidRPr="00D938E0">
        <w:rPr>
          <w:rFonts w:cstheme="minorHAnsi"/>
          <w:sz w:val="24"/>
          <w:szCs w:val="24"/>
          <w:lang w:val="en-US"/>
        </w:rPr>
        <w:t xml:space="preserve">we </w:t>
      </w:r>
      <w:r w:rsidR="00AF4D03" w:rsidRPr="00D938E0">
        <w:rPr>
          <w:rFonts w:cstheme="minorHAnsi"/>
          <w:sz w:val="24"/>
          <w:szCs w:val="24"/>
          <w:lang w:val="en-US"/>
        </w:rPr>
        <w:t>remember God’s love and know that it is not his fault.</w:t>
      </w:r>
    </w:p>
    <w:p w:rsidR="00AE4664" w:rsidRPr="00D938E0" w:rsidRDefault="00AF4D03">
      <w:pPr>
        <w:rPr>
          <w:rFonts w:cstheme="minorHAnsi"/>
          <w:sz w:val="24"/>
          <w:szCs w:val="24"/>
          <w:lang w:val="en-US"/>
        </w:rPr>
      </w:pPr>
      <w:r w:rsidRPr="00D938E0">
        <w:rPr>
          <w:rFonts w:cstheme="minorHAnsi"/>
          <w:sz w:val="24"/>
          <w:szCs w:val="24"/>
          <w:lang w:val="en-US"/>
        </w:rPr>
        <w:t>This blind man was sitting by the side of the road, presumably begging for help through monetary gifts.  The Pool of Siloam would have been a busy area and so perhaps where the blind man and others would be each day.</w:t>
      </w:r>
    </w:p>
    <w:p w:rsidR="00AF4D03" w:rsidRPr="00D938E0" w:rsidRDefault="00AF4D03">
      <w:pPr>
        <w:rPr>
          <w:rFonts w:cstheme="minorHAnsi"/>
          <w:sz w:val="24"/>
          <w:szCs w:val="24"/>
          <w:lang w:val="en-US"/>
        </w:rPr>
      </w:pPr>
      <w:r w:rsidRPr="00D938E0">
        <w:rPr>
          <w:rFonts w:cstheme="minorHAnsi"/>
          <w:sz w:val="24"/>
          <w:szCs w:val="24"/>
          <w:lang w:val="en-US"/>
        </w:rPr>
        <w:t>When I was in Jerusalem I visited the Pool, now encased in concrete and probably a lot smaller and cleaner.</w:t>
      </w:r>
    </w:p>
    <w:p w:rsidR="00AF4D03" w:rsidRPr="00D938E0" w:rsidRDefault="00AF4D03">
      <w:pPr>
        <w:rPr>
          <w:rFonts w:cstheme="minorHAnsi"/>
          <w:sz w:val="24"/>
          <w:szCs w:val="24"/>
          <w:lang w:val="en-US"/>
        </w:rPr>
      </w:pPr>
      <w:r w:rsidRPr="00D938E0">
        <w:rPr>
          <w:rFonts w:cstheme="minorHAnsi"/>
          <w:sz w:val="24"/>
          <w:szCs w:val="24"/>
          <w:lang w:val="en-US"/>
        </w:rPr>
        <w:t>The blind man did not ask Jesus for help, other than perhaps for money</w:t>
      </w:r>
      <w:r w:rsidR="00613CC8" w:rsidRPr="00D938E0">
        <w:rPr>
          <w:rFonts w:cstheme="minorHAnsi"/>
          <w:sz w:val="24"/>
          <w:szCs w:val="24"/>
          <w:lang w:val="en-US"/>
        </w:rPr>
        <w:t xml:space="preserve"> without knowing who he was</w:t>
      </w:r>
      <w:r w:rsidRPr="00D938E0">
        <w:rPr>
          <w:rFonts w:cstheme="minorHAnsi"/>
          <w:sz w:val="24"/>
          <w:szCs w:val="24"/>
          <w:lang w:val="en-US"/>
        </w:rPr>
        <w:t xml:space="preserve">. It was the disciples who involved him by asking the question of who sinned – the man or his parents. </w:t>
      </w:r>
    </w:p>
    <w:p w:rsidR="00AF4D03" w:rsidRPr="00D938E0" w:rsidRDefault="00AF4D03">
      <w:pPr>
        <w:rPr>
          <w:rFonts w:cstheme="minorHAnsi"/>
          <w:sz w:val="24"/>
          <w:szCs w:val="24"/>
          <w:lang w:val="en-US"/>
        </w:rPr>
      </w:pPr>
      <w:r w:rsidRPr="00D938E0">
        <w:rPr>
          <w:rFonts w:cstheme="minorHAnsi"/>
          <w:sz w:val="24"/>
          <w:szCs w:val="24"/>
          <w:lang w:val="en-US"/>
        </w:rPr>
        <w:t xml:space="preserve">Jesus first responds to the disciples telling them neither had </w:t>
      </w:r>
      <w:r w:rsidR="004E5A1C" w:rsidRPr="00D938E0">
        <w:rPr>
          <w:rFonts w:cstheme="minorHAnsi"/>
          <w:sz w:val="24"/>
          <w:szCs w:val="24"/>
          <w:lang w:val="en-US"/>
        </w:rPr>
        <w:t xml:space="preserve">sinned to cause the blindness. Not content with that answer Jesus continues that he is the light of the world </w:t>
      </w:r>
      <w:r w:rsidR="00916B41" w:rsidRPr="00D938E0">
        <w:rPr>
          <w:rFonts w:cstheme="minorHAnsi"/>
          <w:sz w:val="24"/>
          <w:szCs w:val="24"/>
          <w:lang w:val="en-US"/>
        </w:rPr>
        <w:t>that</w:t>
      </w:r>
      <w:r w:rsidR="004E5A1C" w:rsidRPr="00D938E0">
        <w:rPr>
          <w:rFonts w:cstheme="minorHAnsi"/>
          <w:sz w:val="24"/>
          <w:szCs w:val="24"/>
          <w:lang w:val="en-US"/>
        </w:rPr>
        <w:t xml:space="preserve"> has work to do. His job is to bring light, to let people see, to help people understand that God wants people to do good, not just follow rules. His arguments in the temple before probably gave him cause to make it well-known that following the Laws was not just good enough, simple actions were needed.</w:t>
      </w:r>
    </w:p>
    <w:p w:rsidR="004E5A1C" w:rsidRPr="00D938E0" w:rsidRDefault="004E5A1C">
      <w:pPr>
        <w:rPr>
          <w:rFonts w:cstheme="minorHAnsi"/>
          <w:sz w:val="24"/>
          <w:szCs w:val="24"/>
          <w:lang w:val="en-US"/>
        </w:rPr>
      </w:pPr>
      <w:r w:rsidRPr="00D938E0">
        <w:rPr>
          <w:rFonts w:cstheme="minorHAnsi"/>
          <w:sz w:val="24"/>
          <w:szCs w:val="24"/>
          <w:lang w:val="en-US"/>
        </w:rPr>
        <w:t>The blind man sits there and as usual hears people taking about him as if he isn’t there, isn’t able to hear as well as see.</w:t>
      </w:r>
    </w:p>
    <w:p w:rsidR="004E5A1C" w:rsidRPr="00D938E0" w:rsidRDefault="004E5A1C">
      <w:pPr>
        <w:rPr>
          <w:rFonts w:cstheme="minorHAnsi"/>
          <w:sz w:val="24"/>
          <w:szCs w:val="24"/>
          <w:lang w:val="en-US"/>
        </w:rPr>
      </w:pPr>
      <w:r w:rsidRPr="00D938E0">
        <w:rPr>
          <w:rFonts w:cstheme="minorHAnsi"/>
          <w:sz w:val="24"/>
          <w:szCs w:val="24"/>
          <w:lang w:val="en-US"/>
        </w:rPr>
        <w:t>We do not know if the man knew of Jesus before this; if he had he probably would have called out to be healed like others did, but he finds outs his name.</w:t>
      </w:r>
    </w:p>
    <w:p w:rsidR="004E5A1C" w:rsidRPr="00D938E0" w:rsidRDefault="004E5A1C">
      <w:pPr>
        <w:rPr>
          <w:rFonts w:cstheme="minorHAnsi"/>
          <w:sz w:val="24"/>
          <w:szCs w:val="24"/>
          <w:lang w:val="en-US"/>
        </w:rPr>
      </w:pPr>
      <w:r w:rsidRPr="00D938E0">
        <w:rPr>
          <w:rFonts w:cstheme="minorHAnsi"/>
          <w:sz w:val="24"/>
          <w:szCs w:val="24"/>
          <w:lang w:val="en-US"/>
        </w:rPr>
        <w:t xml:space="preserve">Can you imagine what he thought when Jesus made a strange throat noise and spat? </w:t>
      </w:r>
      <w:r w:rsidR="00505B11" w:rsidRPr="00D938E0">
        <w:rPr>
          <w:rFonts w:cstheme="minorHAnsi"/>
          <w:sz w:val="24"/>
          <w:szCs w:val="24"/>
          <w:lang w:val="en-US"/>
        </w:rPr>
        <w:t xml:space="preserve">How gross. </w:t>
      </w:r>
      <w:r w:rsidRPr="00D938E0">
        <w:rPr>
          <w:rFonts w:cstheme="minorHAnsi"/>
          <w:sz w:val="24"/>
          <w:szCs w:val="24"/>
          <w:lang w:val="en-US"/>
        </w:rPr>
        <w:t>He has probably been spat on before as someone who was not right</w:t>
      </w:r>
      <w:r w:rsidR="00505B11" w:rsidRPr="00D938E0">
        <w:rPr>
          <w:rFonts w:cstheme="minorHAnsi"/>
          <w:sz w:val="24"/>
          <w:szCs w:val="24"/>
          <w:lang w:val="en-US"/>
        </w:rPr>
        <w:t>, not fully functioning, not fully clean. He was probably waiting for the spit to land on him. Not knowing what was happening you can imagine him asking others what was going on and then he feels something being put on his eyes; again gross but perhaps not so bad until he knew what it was. Jesus told him to go and wash his eyes not that he was told he was being healed. If someone put anything on your eyes you would want to wash it off.</w:t>
      </w:r>
    </w:p>
    <w:p w:rsidR="00505B11" w:rsidRPr="00D938E0" w:rsidRDefault="00505B11">
      <w:pPr>
        <w:rPr>
          <w:rFonts w:cstheme="minorHAnsi"/>
          <w:sz w:val="24"/>
          <w:szCs w:val="24"/>
          <w:lang w:val="en-US"/>
        </w:rPr>
      </w:pPr>
      <w:r w:rsidRPr="00D938E0">
        <w:rPr>
          <w:rFonts w:cstheme="minorHAnsi"/>
          <w:sz w:val="24"/>
          <w:szCs w:val="24"/>
          <w:lang w:val="en-US"/>
        </w:rPr>
        <w:t>And the miracle happens.</w:t>
      </w:r>
    </w:p>
    <w:p w:rsidR="00505B11" w:rsidRPr="00D938E0" w:rsidRDefault="00505B11">
      <w:pPr>
        <w:rPr>
          <w:rFonts w:cstheme="minorHAnsi"/>
          <w:sz w:val="24"/>
          <w:szCs w:val="24"/>
          <w:lang w:val="en-US"/>
        </w:rPr>
      </w:pPr>
      <w:r w:rsidRPr="00D938E0">
        <w:rPr>
          <w:rFonts w:cstheme="minorHAnsi"/>
          <w:sz w:val="24"/>
          <w:szCs w:val="24"/>
          <w:lang w:val="en-US"/>
        </w:rPr>
        <w:t>Our reading has f</w:t>
      </w:r>
      <w:r w:rsidR="001C7ADF" w:rsidRPr="00D938E0">
        <w:rPr>
          <w:rFonts w:cstheme="minorHAnsi"/>
          <w:sz w:val="24"/>
          <w:szCs w:val="24"/>
          <w:lang w:val="en-US"/>
        </w:rPr>
        <w:t>ive</w:t>
      </w:r>
      <w:r w:rsidRPr="00D938E0">
        <w:rPr>
          <w:rFonts w:cstheme="minorHAnsi"/>
          <w:sz w:val="24"/>
          <w:szCs w:val="24"/>
          <w:lang w:val="en-US"/>
        </w:rPr>
        <w:t xml:space="preserve"> parts:</w:t>
      </w:r>
    </w:p>
    <w:p w:rsidR="00505B11" w:rsidRPr="00D938E0" w:rsidRDefault="00505B11">
      <w:pPr>
        <w:rPr>
          <w:rFonts w:cstheme="minorHAnsi"/>
          <w:sz w:val="24"/>
          <w:szCs w:val="24"/>
          <w:lang w:val="en-US"/>
        </w:rPr>
      </w:pPr>
      <w:r w:rsidRPr="00D938E0">
        <w:rPr>
          <w:rFonts w:cstheme="minorHAnsi"/>
          <w:sz w:val="24"/>
          <w:szCs w:val="24"/>
          <w:lang w:val="en-US"/>
        </w:rPr>
        <w:t>Firstly, the question about who sinned to cause the blindness. A question raised by the disciples wanting to learn more.</w:t>
      </w:r>
      <w:r w:rsidR="00CA38F3" w:rsidRPr="00D938E0">
        <w:rPr>
          <w:rFonts w:cstheme="minorHAnsi"/>
          <w:sz w:val="24"/>
          <w:szCs w:val="24"/>
          <w:lang w:val="en-US"/>
        </w:rPr>
        <w:t xml:space="preserve"> A random question that follows on from the discussion in the temple about Abraham</w:t>
      </w:r>
      <w:r w:rsidR="001C7ADF" w:rsidRPr="00D938E0">
        <w:rPr>
          <w:rFonts w:cstheme="minorHAnsi"/>
          <w:sz w:val="24"/>
          <w:szCs w:val="24"/>
          <w:lang w:val="en-US"/>
        </w:rPr>
        <w:t xml:space="preserve"> and sin</w:t>
      </w:r>
      <w:r w:rsidR="00CA38F3" w:rsidRPr="00D938E0">
        <w:rPr>
          <w:rFonts w:cstheme="minorHAnsi"/>
          <w:sz w:val="24"/>
          <w:szCs w:val="24"/>
          <w:lang w:val="en-US"/>
        </w:rPr>
        <w:t>.</w:t>
      </w:r>
    </w:p>
    <w:p w:rsidR="00CA38F3" w:rsidRPr="00D938E0" w:rsidRDefault="00613CC8">
      <w:pPr>
        <w:rPr>
          <w:rFonts w:cstheme="minorHAnsi"/>
          <w:sz w:val="24"/>
          <w:szCs w:val="24"/>
          <w:lang w:val="en-US"/>
        </w:rPr>
      </w:pPr>
      <w:r w:rsidRPr="00D938E0">
        <w:rPr>
          <w:rFonts w:cstheme="minorHAnsi"/>
          <w:sz w:val="24"/>
          <w:szCs w:val="24"/>
          <w:lang w:val="en-US"/>
        </w:rPr>
        <w:t>Second</w:t>
      </w:r>
      <w:r w:rsidR="00CA38F3" w:rsidRPr="00D938E0">
        <w:rPr>
          <w:rFonts w:cstheme="minorHAnsi"/>
          <w:sz w:val="24"/>
          <w:szCs w:val="24"/>
          <w:lang w:val="en-US"/>
        </w:rPr>
        <w:t xml:space="preserve">, is the miracle of giving the man sight. This story is only told by John and not the </w:t>
      </w:r>
      <w:r w:rsidR="001D7199" w:rsidRPr="00D938E0">
        <w:rPr>
          <w:rFonts w:cstheme="minorHAnsi"/>
          <w:sz w:val="24"/>
          <w:szCs w:val="24"/>
          <w:lang w:val="en-US"/>
        </w:rPr>
        <w:t>other Gospel writers but is given</w:t>
      </w:r>
      <w:r w:rsidR="00CA38F3" w:rsidRPr="00D938E0">
        <w:rPr>
          <w:rFonts w:cstheme="minorHAnsi"/>
          <w:sz w:val="24"/>
          <w:szCs w:val="24"/>
          <w:lang w:val="en-US"/>
        </w:rPr>
        <w:t xml:space="preserve"> such weight through so many verses to make it important. </w:t>
      </w:r>
    </w:p>
    <w:p w:rsidR="00CA38F3" w:rsidRPr="00D938E0" w:rsidRDefault="00CA38F3">
      <w:pPr>
        <w:rPr>
          <w:rFonts w:cstheme="minorHAnsi"/>
          <w:sz w:val="24"/>
          <w:szCs w:val="24"/>
          <w:lang w:val="en-US"/>
        </w:rPr>
      </w:pPr>
      <w:r w:rsidRPr="00D938E0">
        <w:rPr>
          <w:rFonts w:cstheme="minorHAnsi"/>
          <w:sz w:val="24"/>
          <w:szCs w:val="24"/>
          <w:lang w:val="en-US"/>
        </w:rPr>
        <w:lastRenderedPageBreak/>
        <w:t>The third part is the interrogation by the</w:t>
      </w:r>
      <w:r w:rsidR="001C7ADF" w:rsidRPr="00D938E0">
        <w:rPr>
          <w:rFonts w:cstheme="minorHAnsi"/>
          <w:sz w:val="24"/>
          <w:szCs w:val="24"/>
          <w:lang w:val="en-US"/>
        </w:rPr>
        <w:t xml:space="preserve"> people and the</w:t>
      </w:r>
      <w:r w:rsidRPr="00D938E0">
        <w:rPr>
          <w:rFonts w:cstheme="minorHAnsi"/>
          <w:sz w:val="24"/>
          <w:szCs w:val="24"/>
          <w:lang w:val="en-US"/>
        </w:rPr>
        <w:t xml:space="preserve"> Pharisees, interrogation of the man and his parents.  </w:t>
      </w:r>
      <w:r w:rsidR="001C7ADF" w:rsidRPr="00D938E0">
        <w:rPr>
          <w:rFonts w:cstheme="minorHAnsi"/>
          <w:sz w:val="24"/>
          <w:szCs w:val="24"/>
          <w:lang w:val="en-US"/>
        </w:rPr>
        <w:t>Part of the interrogation is to pin down on Jesus healing again on the Sabbath. Is making some mud really working on the Sabbath</w:t>
      </w:r>
      <w:r w:rsidR="00613CC8" w:rsidRPr="00D938E0">
        <w:rPr>
          <w:rFonts w:cstheme="minorHAnsi"/>
          <w:sz w:val="24"/>
          <w:szCs w:val="24"/>
          <w:lang w:val="en-US"/>
        </w:rPr>
        <w:t xml:space="preserve"> or was it just the act of healing</w:t>
      </w:r>
      <w:r w:rsidR="001C7ADF" w:rsidRPr="00D938E0">
        <w:rPr>
          <w:rFonts w:cstheme="minorHAnsi"/>
          <w:sz w:val="24"/>
          <w:szCs w:val="24"/>
          <w:lang w:val="en-US"/>
        </w:rPr>
        <w:t>? In those days it probably was considered so, especially when it</w:t>
      </w:r>
      <w:r w:rsidR="001D7199" w:rsidRPr="00D938E0">
        <w:rPr>
          <w:rFonts w:cstheme="minorHAnsi"/>
          <w:sz w:val="24"/>
          <w:szCs w:val="24"/>
          <w:lang w:val="en-US"/>
        </w:rPr>
        <w:t xml:space="preserve"> was</w:t>
      </w:r>
      <w:r w:rsidR="001C7ADF" w:rsidRPr="00D938E0">
        <w:rPr>
          <w:rFonts w:cstheme="minorHAnsi"/>
          <w:sz w:val="24"/>
          <w:szCs w:val="24"/>
          <w:lang w:val="en-US"/>
        </w:rPr>
        <w:t xml:space="preserve"> the Pharisees deciding and wanting to get any evidence against Jesus.</w:t>
      </w:r>
      <w:r w:rsidR="00613CC8" w:rsidRPr="00D938E0">
        <w:rPr>
          <w:rFonts w:cstheme="minorHAnsi"/>
          <w:sz w:val="24"/>
          <w:szCs w:val="24"/>
          <w:lang w:val="en-US"/>
        </w:rPr>
        <w:t xml:space="preserve"> Perhaps that was why Jesus didn’t say the man would be healed.</w:t>
      </w:r>
    </w:p>
    <w:p w:rsidR="001C7ADF" w:rsidRPr="00D938E0" w:rsidRDefault="001C7ADF">
      <w:pPr>
        <w:rPr>
          <w:rFonts w:cstheme="minorHAnsi"/>
          <w:sz w:val="24"/>
          <w:szCs w:val="24"/>
          <w:lang w:val="en-US"/>
        </w:rPr>
      </w:pPr>
      <w:r w:rsidRPr="00D938E0">
        <w:rPr>
          <w:rFonts w:cstheme="minorHAnsi"/>
          <w:sz w:val="24"/>
          <w:szCs w:val="24"/>
          <w:lang w:val="en-US"/>
        </w:rPr>
        <w:t xml:space="preserve">The blind man is not stupid; he was blind and can now see. He hasn’t jumped around telling everyone as happened with some other healing stories. So we get to the fourth part being the development of faith by the blind man. The more he is asked questions the more he recognises what Jesus has done for him; </w:t>
      </w:r>
      <w:r w:rsidR="00613CC8" w:rsidRPr="00D938E0">
        <w:rPr>
          <w:rFonts w:cstheme="minorHAnsi"/>
          <w:sz w:val="24"/>
          <w:szCs w:val="24"/>
          <w:lang w:val="en-US"/>
        </w:rPr>
        <w:t xml:space="preserve">the more his answers are straightforward </w:t>
      </w:r>
      <w:r w:rsidRPr="00D938E0">
        <w:rPr>
          <w:rFonts w:cstheme="minorHAnsi"/>
          <w:sz w:val="24"/>
          <w:szCs w:val="24"/>
          <w:lang w:val="en-US"/>
        </w:rPr>
        <w:t xml:space="preserve">the more the Pharisees get upset with him and </w:t>
      </w:r>
      <w:r w:rsidR="00613CC8" w:rsidRPr="00D938E0">
        <w:rPr>
          <w:rFonts w:cstheme="minorHAnsi"/>
          <w:sz w:val="24"/>
          <w:szCs w:val="24"/>
          <w:lang w:val="en-US"/>
        </w:rPr>
        <w:t xml:space="preserve">they </w:t>
      </w:r>
      <w:r w:rsidRPr="00D938E0">
        <w:rPr>
          <w:rFonts w:cstheme="minorHAnsi"/>
          <w:sz w:val="24"/>
          <w:szCs w:val="24"/>
          <w:lang w:val="en-US"/>
        </w:rPr>
        <w:t xml:space="preserve">drive him away. </w:t>
      </w:r>
    </w:p>
    <w:p w:rsidR="001D7199" w:rsidRPr="00D938E0" w:rsidRDefault="001D7199">
      <w:pPr>
        <w:rPr>
          <w:rFonts w:cstheme="minorHAnsi"/>
          <w:sz w:val="24"/>
          <w:szCs w:val="24"/>
          <w:lang w:val="en-US"/>
        </w:rPr>
      </w:pPr>
      <w:r w:rsidRPr="00D938E0">
        <w:rPr>
          <w:rFonts w:cstheme="minorHAnsi"/>
          <w:sz w:val="24"/>
          <w:szCs w:val="24"/>
          <w:lang w:val="en-US"/>
        </w:rPr>
        <w:t xml:space="preserve">There is a saying “to not read a book by its cover”, although sometimes that is useful to give a first indication that you might like it. However from this story we are shown that we need to look at people’s heart not just their physical image. </w:t>
      </w:r>
    </w:p>
    <w:p w:rsidR="001D7199" w:rsidRPr="00D938E0" w:rsidRDefault="001D7199">
      <w:pPr>
        <w:rPr>
          <w:rFonts w:cstheme="minorHAnsi"/>
          <w:sz w:val="24"/>
          <w:szCs w:val="24"/>
          <w:lang w:val="en-US"/>
        </w:rPr>
      </w:pPr>
      <w:r w:rsidRPr="00D938E0">
        <w:rPr>
          <w:rFonts w:cstheme="minorHAnsi"/>
          <w:sz w:val="24"/>
          <w:szCs w:val="24"/>
          <w:lang w:val="en-US"/>
        </w:rPr>
        <w:t>That is part of the story from 1 Samuel that Claire brought us earlier. Samuel liked the look of some of the sons but God knew better; God knew what was in their hearts and so didn’t give the selection until David was brought in.</w:t>
      </w:r>
    </w:p>
    <w:p w:rsidR="001D7199" w:rsidRPr="00D938E0" w:rsidRDefault="001D7199">
      <w:pPr>
        <w:rPr>
          <w:rFonts w:cstheme="minorHAnsi"/>
          <w:sz w:val="24"/>
          <w:szCs w:val="24"/>
          <w:lang w:val="en-US"/>
        </w:rPr>
      </w:pPr>
      <w:r w:rsidRPr="00D938E0">
        <w:rPr>
          <w:rFonts w:cstheme="minorHAnsi"/>
          <w:sz w:val="24"/>
          <w:szCs w:val="24"/>
          <w:lang w:val="en-US"/>
        </w:rPr>
        <w:t xml:space="preserve">The blind man through one action, simple but life </w:t>
      </w:r>
      <w:r w:rsidR="00916B41" w:rsidRPr="00D938E0">
        <w:rPr>
          <w:rFonts w:cstheme="minorHAnsi"/>
          <w:sz w:val="24"/>
          <w:szCs w:val="24"/>
          <w:lang w:val="en-US"/>
        </w:rPr>
        <w:t>changing</w:t>
      </w:r>
      <w:r w:rsidRPr="00D938E0">
        <w:rPr>
          <w:rFonts w:cstheme="minorHAnsi"/>
          <w:sz w:val="24"/>
          <w:szCs w:val="24"/>
          <w:lang w:val="en-US"/>
        </w:rPr>
        <w:t xml:space="preserve"> became a believer of the power of Jesus. Jesus was happy to find him and give him that prompt for life. We never hear of this man again but can presume he made his life worthwhile because it was a complete change-around being able to see.</w:t>
      </w:r>
    </w:p>
    <w:p w:rsidR="001D7199" w:rsidRPr="00D938E0" w:rsidRDefault="00900A5F">
      <w:pPr>
        <w:rPr>
          <w:rFonts w:cstheme="minorHAnsi"/>
          <w:sz w:val="24"/>
          <w:szCs w:val="24"/>
          <w:lang w:val="en-US"/>
        </w:rPr>
      </w:pPr>
      <w:r w:rsidRPr="00D938E0">
        <w:rPr>
          <w:rFonts w:cstheme="minorHAnsi"/>
          <w:sz w:val="24"/>
          <w:szCs w:val="24"/>
          <w:lang w:val="en-US"/>
        </w:rPr>
        <w:t>Do we have that change opportunity?</w:t>
      </w:r>
    </w:p>
    <w:p w:rsidR="00900A5F" w:rsidRPr="00D938E0" w:rsidRDefault="00900A5F">
      <w:pPr>
        <w:rPr>
          <w:rFonts w:cstheme="minorHAnsi"/>
          <w:sz w:val="24"/>
          <w:szCs w:val="24"/>
          <w:lang w:val="en-US"/>
        </w:rPr>
      </w:pPr>
      <w:r w:rsidRPr="00D938E0">
        <w:rPr>
          <w:rFonts w:cstheme="minorHAnsi"/>
          <w:sz w:val="24"/>
          <w:szCs w:val="24"/>
          <w:lang w:val="en-US"/>
        </w:rPr>
        <w:t xml:space="preserve">There might be things that happen in our life that affects how we act from then on. There are people affected by violence who either retreat from </w:t>
      </w:r>
      <w:r w:rsidR="00B43FF6" w:rsidRPr="00D938E0">
        <w:rPr>
          <w:rFonts w:cstheme="minorHAnsi"/>
          <w:sz w:val="24"/>
          <w:szCs w:val="24"/>
          <w:lang w:val="en-US"/>
        </w:rPr>
        <w:t>interaction with others or who become affected by aggression themselves or who set out to avenge the violence by doing good.</w:t>
      </w:r>
    </w:p>
    <w:p w:rsidR="00B43FF6" w:rsidRPr="00D938E0" w:rsidRDefault="00B43FF6">
      <w:pPr>
        <w:rPr>
          <w:rFonts w:cstheme="minorHAnsi"/>
          <w:sz w:val="24"/>
          <w:szCs w:val="24"/>
          <w:lang w:val="en-US"/>
        </w:rPr>
      </w:pPr>
      <w:r w:rsidRPr="00D938E0">
        <w:rPr>
          <w:rFonts w:cstheme="minorHAnsi"/>
          <w:sz w:val="24"/>
          <w:szCs w:val="24"/>
          <w:lang w:val="en-US"/>
        </w:rPr>
        <w:t>We have an opportunity to see better each month when we come to the communion table. It is a chance for us to recognise that we meet Jesus at that table. As the minister raises the bread we should see that it is not a piece of bread but the body of Christ; as the cup is raise</w:t>
      </w:r>
      <w:r w:rsidR="00613CC8" w:rsidRPr="00D938E0">
        <w:rPr>
          <w:rFonts w:cstheme="minorHAnsi"/>
          <w:sz w:val="24"/>
          <w:szCs w:val="24"/>
          <w:lang w:val="en-US"/>
        </w:rPr>
        <w:t>d</w:t>
      </w:r>
      <w:r w:rsidRPr="00D938E0">
        <w:rPr>
          <w:rFonts w:cstheme="minorHAnsi"/>
          <w:sz w:val="24"/>
          <w:szCs w:val="24"/>
          <w:lang w:val="en-US"/>
        </w:rPr>
        <w:t xml:space="preserve"> we don’t see the wine but imagine the blood of Christ. This</w:t>
      </w:r>
      <w:r w:rsidR="00613CC8" w:rsidRPr="00D938E0">
        <w:rPr>
          <w:rFonts w:cstheme="minorHAnsi"/>
          <w:sz w:val="24"/>
          <w:szCs w:val="24"/>
          <w:lang w:val="en-US"/>
        </w:rPr>
        <w:t xml:space="preserve"> transformation</w:t>
      </w:r>
      <w:r w:rsidRPr="00D938E0">
        <w:rPr>
          <w:rFonts w:cstheme="minorHAnsi"/>
          <w:sz w:val="24"/>
          <w:szCs w:val="24"/>
          <w:lang w:val="en-US"/>
        </w:rPr>
        <w:t xml:space="preserve"> is an important aspect of communion that brings us closer to Jesus, the chance to see his goodness.</w:t>
      </w:r>
      <w:r w:rsidR="00F943E6" w:rsidRPr="00D938E0">
        <w:rPr>
          <w:rFonts w:cstheme="minorHAnsi"/>
          <w:sz w:val="24"/>
          <w:szCs w:val="24"/>
          <w:lang w:val="en-US"/>
        </w:rPr>
        <w:t xml:space="preserve"> The bread and wine are transformed for us by simple words.</w:t>
      </w:r>
    </w:p>
    <w:p w:rsidR="00B43FF6" w:rsidRPr="00D938E0" w:rsidRDefault="00B43FF6">
      <w:pPr>
        <w:rPr>
          <w:rFonts w:cstheme="minorHAnsi"/>
          <w:sz w:val="24"/>
          <w:szCs w:val="24"/>
          <w:lang w:val="en-US"/>
        </w:rPr>
      </w:pPr>
      <w:r w:rsidRPr="00D938E0">
        <w:rPr>
          <w:rFonts w:cstheme="minorHAnsi"/>
          <w:sz w:val="24"/>
          <w:szCs w:val="24"/>
          <w:lang w:val="en-US"/>
        </w:rPr>
        <w:t>In this story there are important statements to remember from Jesus:</w:t>
      </w:r>
    </w:p>
    <w:p w:rsidR="00B43FF6" w:rsidRPr="00D938E0" w:rsidRDefault="00B43FF6">
      <w:pPr>
        <w:rPr>
          <w:rFonts w:cstheme="minorHAnsi"/>
          <w:sz w:val="24"/>
          <w:szCs w:val="24"/>
          <w:lang w:val="en-US"/>
        </w:rPr>
      </w:pPr>
      <w:r w:rsidRPr="00D938E0">
        <w:rPr>
          <w:rFonts w:cstheme="minorHAnsi"/>
          <w:sz w:val="24"/>
          <w:szCs w:val="24"/>
          <w:lang w:val="en-US"/>
        </w:rPr>
        <w:t>I am the light of the world</w:t>
      </w:r>
    </w:p>
    <w:p w:rsidR="00B43FF6" w:rsidRPr="00D938E0" w:rsidRDefault="00B43FF6">
      <w:pPr>
        <w:rPr>
          <w:rFonts w:cstheme="minorHAnsi"/>
          <w:sz w:val="24"/>
          <w:szCs w:val="24"/>
          <w:lang w:val="en-US"/>
        </w:rPr>
      </w:pPr>
      <w:r w:rsidRPr="00D938E0">
        <w:rPr>
          <w:rFonts w:cstheme="minorHAnsi"/>
          <w:sz w:val="24"/>
          <w:szCs w:val="24"/>
          <w:lang w:val="en-US"/>
        </w:rPr>
        <w:t>Do you believe in the Son of Man? I am he.</w:t>
      </w:r>
    </w:p>
    <w:p w:rsidR="00613CC8" w:rsidRPr="00D938E0" w:rsidRDefault="00613CC8">
      <w:pPr>
        <w:rPr>
          <w:rFonts w:cstheme="minorHAnsi"/>
          <w:sz w:val="24"/>
          <w:szCs w:val="24"/>
          <w:lang w:val="en-US"/>
        </w:rPr>
      </w:pPr>
      <w:r w:rsidRPr="00D938E0">
        <w:rPr>
          <w:rFonts w:cstheme="minorHAnsi"/>
          <w:sz w:val="24"/>
          <w:szCs w:val="24"/>
          <w:lang w:val="en-US"/>
        </w:rPr>
        <w:lastRenderedPageBreak/>
        <w:t>Remember that the ability to see is a gift from God. The ability to see and understand is a development in our learning. Being able to see God’s way is a development in our faith; may it continue to grow is us.</w:t>
      </w:r>
    </w:p>
    <w:p w:rsidR="00613CC8" w:rsidRPr="00D938E0" w:rsidRDefault="00613CC8">
      <w:pPr>
        <w:rPr>
          <w:rFonts w:cstheme="minorHAnsi"/>
          <w:sz w:val="24"/>
          <w:szCs w:val="24"/>
          <w:lang w:val="en-US"/>
        </w:rPr>
      </w:pPr>
    </w:p>
    <w:p w:rsidR="00613CC8" w:rsidRPr="00D938E0" w:rsidRDefault="00613CC8">
      <w:pPr>
        <w:rPr>
          <w:rFonts w:cstheme="minorHAnsi"/>
          <w:sz w:val="24"/>
          <w:szCs w:val="24"/>
          <w:lang w:val="en-US"/>
        </w:rPr>
      </w:pPr>
    </w:p>
    <w:p w:rsidR="00613CC8" w:rsidRPr="00D938E0" w:rsidRDefault="00613CC8">
      <w:pPr>
        <w:rPr>
          <w:rFonts w:cstheme="minorHAnsi"/>
          <w:sz w:val="24"/>
          <w:szCs w:val="24"/>
          <w:lang w:val="en-US"/>
        </w:rPr>
      </w:pPr>
    </w:p>
    <w:p w:rsidR="00613CC8" w:rsidRPr="00D938E0" w:rsidRDefault="00613CC8">
      <w:pPr>
        <w:rPr>
          <w:rFonts w:cstheme="minorHAnsi"/>
          <w:sz w:val="24"/>
          <w:szCs w:val="24"/>
          <w:lang w:val="en-US"/>
        </w:rPr>
      </w:pPr>
      <w:r w:rsidRPr="00D938E0">
        <w:rPr>
          <w:rFonts w:cstheme="minorHAnsi"/>
          <w:sz w:val="24"/>
          <w:szCs w:val="24"/>
          <w:lang w:val="en-US"/>
        </w:rPr>
        <w:t>ACKNOWLEDGEMENTS</w:t>
      </w:r>
    </w:p>
    <w:p w:rsidR="00BF137B" w:rsidRPr="00D938E0" w:rsidRDefault="00613CC8">
      <w:pPr>
        <w:rPr>
          <w:rStyle w:val="Hyperlink"/>
          <w:rFonts w:cstheme="minorHAnsi"/>
          <w:sz w:val="24"/>
          <w:szCs w:val="24"/>
        </w:rPr>
      </w:pPr>
      <w:r w:rsidRPr="00D938E0">
        <w:rPr>
          <w:rFonts w:cstheme="minorHAnsi"/>
          <w:sz w:val="24"/>
          <w:szCs w:val="24"/>
          <w:lang w:val="en-US"/>
        </w:rPr>
        <w:t xml:space="preserve">David Powlinson: </w:t>
      </w:r>
      <w:hyperlink r:id="rId6" w:history="1">
        <w:r w:rsidR="00BF137B" w:rsidRPr="00D938E0">
          <w:rPr>
            <w:rStyle w:val="Hyperlink"/>
            <w:rFonts w:cstheme="minorHAnsi"/>
            <w:sz w:val="24"/>
            <w:szCs w:val="24"/>
          </w:rPr>
          <w:t>Antipsalm 23 vs. Psalm 23</w:t>
        </w:r>
      </w:hyperlink>
    </w:p>
    <w:p w:rsidR="00613CC8" w:rsidRPr="00D938E0" w:rsidRDefault="00613CC8">
      <w:pPr>
        <w:rPr>
          <w:rStyle w:val="Hyperlink"/>
          <w:rFonts w:cstheme="minorHAnsi"/>
          <w:color w:val="auto"/>
          <w:sz w:val="24"/>
          <w:szCs w:val="24"/>
          <w:u w:val="none"/>
        </w:rPr>
      </w:pPr>
      <w:r w:rsidRPr="00D938E0">
        <w:rPr>
          <w:rStyle w:val="Hyperlink"/>
          <w:rFonts w:cstheme="minorHAnsi"/>
          <w:color w:val="auto"/>
          <w:sz w:val="24"/>
          <w:szCs w:val="24"/>
          <w:u w:val="none"/>
        </w:rPr>
        <w:t>The Fig Tree Worship Resource</w:t>
      </w:r>
    </w:p>
    <w:p w:rsidR="00613CC8" w:rsidRPr="00D938E0" w:rsidRDefault="00613CC8">
      <w:pPr>
        <w:rPr>
          <w:rStyle w:val="Hyperlink"/>
          <w:rFonts w:cstheme="minorHAnsi"/>
          <w:color w:val="auto"/>
          <w:sz w:val="24"/>
          <w:szCs w:val="24"/>
          <w:u w:val="none"/>
        </w:rPr>
      </w:pPr>
      <w:r w:rsidRPr="00D938E0">
        <w:rPr>
          <w:rStyle w:val="Hyperlink"/>
          <w:rFonts w:cstheme="minorHAnsi"/>
          <w:color w:val="auto"/>
          <w:sz w:val="24"/>
          <w:szCs w:val="24"/>
          <w:u w:val="none"/>
        </w:rPr>
        <w:t>L3</w:t>
      </w:r>
    </w:p>
    <w:p w:rsidR="00613CC8" w:rsidRPr="004B4D7C" w:rsidRDefault="00613CC8">
      <w:pPr>
        <w:rPr>
          <w:sz w:val="28"/>
          <w:lang w:val="en-US"/>
        </w:rPr>
      </w:pPr>
    </w:p>
    <w:sectPr w:rsidR="00613CC8" w:rsidRPr="004B4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3E"/>
    <w:rsid w:val="00050D6A"/>
    <w:rsid w:val="001C7ADF"/>
    <w:rsid w:val="001D7199"/>
    <w:rsid w:val="004A44B9"/>
    <w:rsid w:val="004B4D7C"/>
    <w:rsid w:val="004E5A1C"/>
    <w:rsid w:val="00505B11"/>
    <w:rsid w:val="00567139"/>
    <w:rsid w:val="00613CC8"/>
    <w:rsid w:val="00660B38"/>
    <w:rsid w:val="006F163E"/>
    <w:rsid w:val="00900A5F"/>
    <w:rsid w:val="00916B41"/>
    <w:rsid w:val="00AE4664"/>
    <w:rsid w:val="00AF4D03"/>
    <w:rsid w:val="00B43FF6"/>
    <w:rsid w:val="00B51C01"/>
    <w:rsid w:val="00BF137B"/>
    <w:rsid w:val="00CA38F3"/>
    <w:rsid w:val="00D938E0"/>
    <w:rsid w:val="00F94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37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BF137B"/>
    <w:rPr>
      <w:color w:val="0000FF"/>
      <w:u w:val="single"/>
    </w:rPr>
  </w:style>
  <w:style w:type="character" w:styleId="Emphasis">
    <w:name w:val="Emphasis"/>
    <w:basedOn w:val="DefaultParagraphFont"/>
    <w:uiPriority w:val="20"/>
    <w:qFormat/>
    <w:rsid w:val="00BF13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37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BF137B"/>
    <w:rPr>
      <w:color w:val="0000FF"/>
      <w:u w:val="single"/>
    </w:rPr>
  </w:style>
  <w:style w:type="character" w:styleId="Emphasis">
    <w:name w:val="Emphasis"/>
    <w:basedOn w:val="DefaultParagraphFont"/>
    <w:uiPriority w:val="20"/>
    <w:qFormat/>
    <w:rsid w:val="00BF13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056">
      <w:bodyDiv w:val="1"/>
      <w:marLeft w:val="0"/>
      <w:marRight w:val="0"/>
      <w:marTop w:val="0"/>
      <w:marBottom w:val="0"/>
      <w:divBdr>
        <w:top w:val="none" w:sz="0" w:space="0" w:color="auto"/>
        <w:left w:val="none" w:sz="0" w:space="0" w:color="auto"/>
        <w:bottom w:val="none" w:sz="0" w:space="0" w:color="auto"/>
        <w:right w:val="none" w:sz="0" w:space="0" w:color="auto"/>
      </w:divBdr>
      <w:divsChild>
        <w:div w:id="202828480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4063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gospelcoalition.org/blogs/justin-taylor/antipsalm-23-vs-psalm-23/" TargetMode="External"/><Relationship Id="rId5" Type="http://schemas.openxmlformats.org/officeDocument/2006/relationships/hyperlink" Target="http://www.boundless.org/2005/articles/a0001827.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2</cp:revision>
  <dcterms:created xsi:type="dcterms:W3CDTF">2026-05-28T10:41:00Z</dcterms:created>
  <dcterms:modified xsi:type="dcterms:W3CDTF">2026-05-28T10:41:00Z</dcterms:modified>
</cp:coreProperties>
</file>