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139" w:rsidRPr="005E2387" w:rsidRDefault="00A247B1">
      <w:pPr>
        <w:rPr>
          <w:b/>
          <w:sz w:val="24"/>
        </w:rPr>
      </w:pPr>
      <w:bookmarkStart w:id="0" w:name="_GoBack"/>
      <w:bookmarkEnd w:id="0"/>
      <w:r w:rsidRPr="005E2387">
        <w:rPr>
          <w:b/>
          <w:sz w:val="24"/>
        </w:rPr>
        <w:t>DRYSDALE UNITING CHURCH</w:t>
      </w:r>
    </w:p>
    <w:p w:rsidR="00A247B1" w:rsidRPr="005E2387" w:rsidRDefault="00A247B1">
      <w:pPr>
        <w:rPr>
          <w:b/>
          <w:sz w:val="24"/>
        </w:rPr>
      </w:pPr>
      <w:r w:rsidRPr="005E2387">
        <w:rPr>
          <w:b/>
          <w:sz w:val="24"/>
        </w:rPr>
        <w:t>SUNDAY 26 APRIL 2026</w:t>
      </w:r>
    </w:p>
    <w:p w:rsidR="00A247B1" w:rsidRPr="005E2387" w:rsidRDefault="00A247B1">
      <w:pPr>
        <w:rPr>
          <w:b/>
          <w:sz w:val="24"/>
        </w:rPr>
      </w:pPr>
      <w:r w:rsidRPr="005E2387">
        <w:rPr>
          <w:b/>
          <w:sz w:val="24"/>
        </w:rPr>
        <w:t>JOHN 10: 1-10</w:t>
      </w:r>
    </w:p>
    <w:p w:rsidR="00A247B1" w:rsidRPr="005E2387" w:rsidRDefault="005E2387">
      <w:pPr>
        <w:rPr>
          <w:b/>
          <w:sz w:val="24"/>
        </w:rPr>
      </w:pPr>
      <w:r>
        <w:rPr>
          <w:b/>
          <w:sz w:val="24"/>
        </w:rPr>
        <w:t>“</w:t>
      </w:r>
      <w:r w:rsidR="00A247B1" w:rsidRPr="005E2387">
        <w:rPr>
          <w:b/>
          <w:sz w:val="24"/>
        </w:rPr>
        <w:t>GOOD SHEP</w:t>
      </w:r>
      <w:r>
        <w:rPr>
          <w:b/>
          <w:sz w:val="24"/>
        </w:rPr>
        <w:t>HE</w:t>
      </w:r>
      <w:r w:rsidR="00A247B1" w:rsidRPr="005E2387">
        <w:rPr>
          <w:b/>
          <w:sz w:val="24"/>
        </w:rPr>
        <w:t>RD</w:t>
      </w:r>
      <w:r>
        <w:rPr>
          <w:b/>
          <w:sz w:val="24"/>
        </w:rPr>
        <w:t>”</w:t>
      </w:r>
    </w:p>
    <w:p w:rsidR="00A247B1" w:rsidRPr="005E2387" w:rsidRDefault="00A247B1">
      <w:pPr>
        <w:rPr>
          <w:b/>
          <w:sz w:val="24"/>
        </w:rPr>
      </w:pPr>
      <w:r w:rsidRPr="005E2387">
        <w:rPr>
          <w:rFonts w:cstheme="minorHAnsi"/>
          <w:b/>
          <w:sz w:val="24"/>
        </w:rPr>
        <w:t>©</w:t>
      </w:r>
      <w:r w:rsidRPr="005E2387">
        <w:rPr>
          <w:b/>
          <w:sz w:val="24"/>
        </w:rPr>
        <w:t xml:space="preserve"> WAYNE MYERS</w:t>
      </w:r>
    </w:p>
    <w:p w:rsidR="00A247B1" w:rsidRPr="00A247B1" w:rsidRDefault="00A247B1">
      <w:pPr>
        <w:rPr>
          <w:sz w:val="24"/>
        </w:rPr>
      </w:pPr>
    </w:p>
    <w:p w:rsidR="00A247B1" w:rsidRDefault="00A247B1">
      <w:pPr>
        <w:rPr>
          <w:sz w:val="24"/>
        </w:rPr>
      </w:pPr>
      <w:r>
        <w:rPr>
          <w:sz w:val="24"/>
        </w:rPr>
        <w:t>Whose voice can you recognise?</w:t>
      </w:r>
    </w:p>
    <w:p w:rsidR="00A247B1" w:rsidRDefault="00A247B1">
      <w:pPr>
        <w:rPr>
          <w:sz w:val="24"/>
        </w:rPr>
      </w:pPr>
      <w:r>
        <w:rPr>
          <w:sz w:val="24"/>
        </w:rPr>
        <w:t>I am pretty good at recognising voices of people on the telephone if they don’t give their name at the start; sometimes it might take a moment to get into the right context.</w:t>
      </w:r>
    </w:p>
    <w:p w:rsidR="00A247B1" w:rsidRDefault="00A247B1">
      <w:pPr>
        <w:rPr>
          <w:sz w:val="24"/>
        </w:rPr>
      </w:pPr>
      <w:r>
        <w:rPr>
          <w:sz w:val="24"/>
        </w:rPr>
        <w:t>Today’s Gospel reading is about voice recognition and how that can be used and about the role of gates; in this case relating to sheep.</w:t>
      </w:r>
    </w:p>
    <w:p w:rsidR="00A247B1" w:rsidRDefault="00A247B1">
      <w:pPr>
        <w:rPr>
          <w:sz w:val="24"/>
        </w:rPr>
      </w:pPr>
      <w:r>
        <w:rPr>
          <w:sz w:val="24"/>
        </w:rPr>
        <w:t>A couple of years ago I was staying overnight at my son’s home when in the middle of the night I heard him talking in his sleep for a few words. It woke me but not his wife or the children; yet it was quite clear and it had been more than thirty years from when I needed to keep my hearing alert for him whilst I slept.</w:t>
      </w:r>
    </w:p>
    <w:p w:rsidR="00A247B1" w:rsidRDefault="00A247B1">
      <w:pPr>
        <w:rPr>
          <w:sz w:val="24"/>
        </w:rPr>
      </w:pPr>
      <w:r>
        <w:rPr>
          <w:sz w:val="24"/>
        </w:rPr>
        <w:t xml:space="preserve">John says that the sheep recognise the shepherd’s voice. Animals are good at that. Whether it be a dog who can differentiate between a call </w:t>
      </w:r>
      <w:r w:rsidR="000B0D2A">
        <w:rPr>
          <w:sz w:val="24"/>
        </w:rPr>
        <w:t>and</w:t>
      </w:r>
      <w:r>
        <w:rPr>
          <w:sz w:val="24"/>
        </w:rPr>
        <w:t xml:space="preserve"> a command; sometimes because they get a treat. The same applies to cats, although commands are less likely </w:t>
      </w:r>
      <w:r w:rsidR="005E2387">
        <w:rPr>
          <w:sz w:val="24"/>
        </w:rPr>
        <w:t xml:space="preserve">to be </w:t>
      </w:r>
      <w:r>
        <w:rPr>
          <w:sz w:val="24"/>
        </w:rPr>
        <w:t xml:space="preserve">effective, or </w:t>
      </w:r>
      <w:r w:rsidR="005E2387">
        <w:rPr>
          <w:sz w:val="24"/>
        </w:rPr>
        <w:t xml:space="preserve">even </w:t>
      </w:r>
      <w:r>
        <w:rPr>
          <w:sz w:val="24"/>
        </w:rPr>
        <w:t xml:space="preserve">horses, but I don’t know that’s the case </w:t>
      </w:r>
      <w:r w:rsidR="00B412BE">
        <w:rPr>
          <w:sz w:val="24"/>
        </w:rPr>
        <w:t xml:space="preserve">for fish or birds. When we had cattle they </w:t>
      </w:r>
      <w:r w:rsidR="005E2387">
        <w:rPr>
          <w:sz w:val="24"/>
        </w:rPr>
        <w:t xml:space="preserve">would </w:t>
      </w:r>
      <w:r w:rsidR="00B412BE">
        <w:rPr>
          <w:sz w:val="24"/>
        </w:rPr>
        <w:t>respond to a call because it usually meant getting some special food other than the paddock grass, although it can be a bit concerning when this great huge steer comes bounding towards you.</w:t>
      </w:r>
    </w:p>
    <w:p w:rsidR="00B412BE" w:rsidRDefault="00B412BE">
      <w:pPr>
        <w:rPr>
          <w:sz w:val="24"/>
        </w:rPr>
      </w:pPr>
      <w:r>
        <w:rPr>
          <w:sz w:val="24"/>
        </w:rPr>
        <w:t xml:space="preserve">Keeping sheep in Bible times was an important task. They were valuable property for the owner – valuable for wool, for meat, or for continuity of the life of the flock. The shepherd had an important job </w:t>
      </w:r>
      <w:r w:rsidR="005E2387">
        <w:rPr>
          <w:sz w:val="24"/>
        </w:rPr>
        <w:t xml:space="preserve">looking </w:t>
      </w:r>
      <w:r>
        <w:rPr>
          <w:sz w:val="24"/>
        </w:rPr>
        <w:t>after them. We know that in some instances it was given to young boys, like David or to older men; sometimes working on their own or sometimes working in groups, like the shepherds when the birth of Jesus was announced. But each shepherd was responsible for their own group of sheep and so could train them to recognise his voice; there’s not much else you can train a sheep to do.</w:t>
      </w:r>
    </w:p>
    <w:p w:rsidR="00DB4FE8" w:rsidRDefault="00B412BE">
      <w:pPr>
        <w:rPr>
          <w:sz w:val="24"/>
        </w:rPr>
      </w:pPr>
      <w:r>
        <w:rPr>
          <w:sz w:val="24"/>
        </w:rPr>
        <w:t>The shepherd would take the sheep out each day to find the best grass and to find water. Of course today droving sheep to paddocks is done on horseback</w:t>
      </w:r>
      <w:r w:rsidR="006F4A60">
        <w:rPr>
          <w:sz w:val="24"/>
        </w:rPr>
        <w:t xml:space="preserve"> </w:t>
      </w:r>
      <w:r w:rsidR="006F4A60" w:rsidRPr="006F4A60">
        <w:rPr>
          <w:b/>
          <w:sz w:val="24"/>
        </w:rPr>
        <w:t>{slide}</w:t>
      </w:r>
      <w:r>
        <w:rPr>
          <w:sz w:val="24"/>
        </w:rPr>
        <w:t xml:space="preserve"> or motorised bikes or with dogs and our paddocks are fenced so the sheep can’t wander. If there is a problem with wild animals</w:t>
      </w:r>
      <w:r w:rsidR="00DB4FE8">
        <w:rPr>
          <w:sz w:val="24"/>
        </w:rPr>
        <w:t xml:space="preserve"> </w:t>
      </w:r>
      <w:r>
        <w:rPr>
          <w:sz w:val="24"/>
        </w:rPr>
        <w:t>you might even ha</w:t>
      </w:r>
      <w:r w:rsidR="00DB4FE8">
        <w:rPr>
          <w:sz w:val="24"/>
        </w:rPr>
        <w:t>ve</w:t>
      </w:r>
      <w:r>
        <w:rPr>
          <w:sz w:val="24"/>
        </w:rPr>
        <w:t xml:space="preserve"> an alpaca or </w:t>
      </w:r>
      <w:r w:rsidR="00DB4FE8">
        <w:rPr>
          <w:sz w:val="24"/>
        </w:rPr>
        <w:t xml:space="preserve">maremma </w:t>
      </w:r>
      <w:r>
        <w:rPr>
          <w:sz w:val="24"/>
        </w:rPr>
        <w:t>gu</w:t>
      </w:r>
      <w:r w:rsidR="00DB4FE8">
        <w:rPr>
          <w:sz w:val="24"/>
        </w:rPr>
        <w:t>ard dog.</w:t>
      </w:r>
    </w:p>
    <w:p w:rsidR="00B412BE" w:rsidRDefault="00DB4FE8">
      <w:pPr>
        <w:rPr>
          <w:sz w:val="24"/>
        </w:rPr>
      </w:pPr>
      <w:r>
        <w:rPr>
          <w:sz w:val="24"/>
        </w:rPr>
        <w:lastRenderedPageBreak/>
        <w:t xml:space="preserve">However, at biblical times the shepherd’s job was also protection from wild animals and from mishaps when a sheep, or more likely a lamb, couldn’t get free from a thorn bush or </w:t>
      </w:r>
      <w:r w:rsidR="005E2387">
        <w:rPr>
          <w:sz w:val="24"/>
        </w:rPr>
        <w:t>the side of a</w:t>
      </w:r>
      <w:r>
        <w:rPr>
          <w:sz w:val="24"/>
        </w:rPr>
        <w:t xml:space="preserve"> hill. That was the time when </w:t>
      </w:r>
      <w:r w:rsidR="006F4A60">
        <w:rPr>
          <w:sz w:val="24"/>
        </w:rPr>
        <w:t>the shepherd used his crook to help with recovery. The crook became a symbol for guiding and helping and is used today by bishops in many churches.</w:t>
      </w:r>
    </w:p>
    <w:p w:rsidR="006F4A60" w:rsidRDefault="006F4A60">
      <w:pPr>
        <w:rPr>
          <w:sz w:val="24"/>
        </w:rPr>
      </w:pPr>
      <w:r>
        <w:rPr>
          <w:sz w:val="24"/>
        </w:rPr>
        <w:t xml:space="preserve">The protective role also applied to overnight when wild animals were more of a problem. The shepherd would use or make an enclosure either permanent </w:t>
      </w:r>
      <w:r w:rsidRPr="006F4A60">
        <w:rPr>
          <w:b/>
          <w:sz w:val="24"/>
        </w:rPr>
        <w:t>{slide}</w:t>
      </w:r>
      <w:r>
        <w:rPr>
          <w:sz w:val="24"/>
        </w:rPr>
        <w:t xml:space="preserve"> or temporary </w:t>
      </w:r>
      <w:r w:rsidRPr="006F4A60">
        <w:rPr>
          <w:b/>
          <w:sz w:val="24"/>
        </w:rPr>
        <w:t>{slide}</w:t>
      </w:r>
      <w:r>
        <w:rPr>
          <w:sz w:val="24"/>
        </w:rPr>
        <w:t xml:space="preserve"> that had only one entrance/exit that became the gate in which he would position himself. The shepherd would sleep with the sheep. You can perhaps imagine him talking or singing to the sheep to settle them after their busy day. By sleeping there he could be ready for the wild animals, although </w:t>
      </w:r>
      <w:r w:rsidR="00B53279">
        <w:rPr>
          <w:sz w:val="24"/>
        </w:rPr>
        <w:t>you realise that sleep was not a deep one if he needed to keep one ear open to the sounds of the night; his role as parent-like.</w:t>
      </w:r>
    </w:p>
    <w:p w:rsidR="00B53279" w:rsidRDefault="00B53279">
      <w:pPr>
        <w:rPr>
          <w:sz w:val="24"/>
        </w:rPr>
      </w:pPr>
      <w:r>
        <w:rPr>
          <w:sz w:val="24"/>
        </w:rPr>
        <w:t>This John passage provides us with a parable which is unusual for John who did not normally use this style of writi</w:t>
      </w:r>
      <w:r w:rsidR="004E5FEC">
        <w:rPr>
          <w:sz w:val="24"/>
        </w:rPr>
        <w:t>ng like Matthew, Mark and Luke.</w:t>
      </w:r>
      <w:r>
        <w:rPr>
          <w:sz w:val="24"/>
        </w:rPr>
        <w:t xml:space="preserve"> A parable was meant to give an example that could be easily understood as a way of getting a message across. However, we know that a lot of Jesus’ parables were difficult to understand and needed to be explained as happens here. </w:t>
      </w:r>
    </w:p>
    <w:p w:rsidR="00B53279" w:rsidRDefault="00B53279">
      <w:pPr>
        <w:rPr>
          <w:sz w:val="24"/>
        </w:rPr>
      </w:pPr>
      <w:r>
        <w:rPr>
          <w:sz w:val="24"/>
        </w:rPr>
        <w:t>This passage also provides one of the “I AM” statements – I am the gate. Gate to what</w:t>
      </w:r>
      <w:r w:rsidR="004E5FEC">
        <w:rPr>
          <w:sz w:val="24"/>
        </w:rPr>
        <w:t xml:space="preserve"> though</w:t>
      </w:r>
      <w:r>
        <w:rPr>
          <w:sz w:val="24"/>
        </w:rPr>
        <w:t>? Gate for entry and exit; gate for protection; gate for the way ahead and he did say I am the way! Jesus says that he is the means for entry to God’s kingdom and to be protected along the way.</w:t>
      </w:r>
    </w:p>
    <w:p w:rsidR="00B53279" w:rsidRDefault="00B53279">
      <w:pPr>
        <w:rPr>
          <w:sz w:val="24"/>
        </w:rPr>
      </w:pPr>
      <w:r>
        <w:rPr>
          <w:sz w:val="24"/>
        </w:rPr>
        <w:t>And this is why the lectionary for today also includes Psalm 23. That psalm provides a calming explanation of the way ahead. The Lord is the shepherd who guides and protects along life’s journey through the good and bad experiences. As it says</w:t>
      </w:r>
      <w:r w:rsidR="004E5FEC">
        <w:rPr>
          <w:sz w:val="24"/>
        </w:rPr>
        <w:t>,</w:t>
      </w:r>
      <w:r>
        <w:rPr>
          <w:sz w:val="24"/>
        </w:rPr>
        <w:t xml:space="preserve"> we know that goodness and love will be with us for all our life.</w:t>
      </w:r>
    </w:p>
    <w:p w:rsidR="00B53279" w:rsidRDefault="00B53279">
      <w:pPr>
        <w:rPr>
          <w:sz w:val="24"/>
        </w:rPr>
      </w:pPr>
      <w:r>
        <w:rPr>
          <w:sz w:val="24"/>
        </w:rPr>
        <w:t>The Psalm is so well-known that it isn’t always listened to. It is used in lots of funerals and although appropriate, is not just a message in times of grief.</w:t>
      </w:r>
    </w:p>
    <w:p w:rsidR="00B53279" w:rsidRDefault="00B53279">
      <w:pPr>
        <w:rPr>
          <w:sz w:val="24"/>
        </w:rPr>
      </w:pPr>
      <w:r>
        <w:rPr>
          <w:sz w:val="24"/>
        </w:rPr>
        <w:t>Last week I was at an Order of Au</w:t>
      </w:r>
      <w:r w:rsidR="00CB6FE6">
        <w:rPr>
          <w:sz w:val="24"/>
        </w:rPr>
        <w:t>stralia conference in Brisbane and we had a wreath-laying ceremony at the War Memorial in ANZAC Square. In the gardens there were many memorials including two sculptures that I thought fitted in with today’s message.</w:t>
      </w:r>
    </w:p>
    <w:p w:rsidR="00CB6FE6" w:rsidRDefault="00CB6FE6">
      <w:pPr>
        <w:rPr>
          <w:sz w:val="24"/>
        </w:rPr>
      </w:pPr>
      <w:r>
        <w:rPr>
          <w:sz w:val="24"/>
        </w:rPr>
        <w:t xml:space="preserve">The first is a soldier in the care of a nurse </w:t>
      </w:r>
      <w:r w:rsidRPr="006F4A60">
        <w:rPr>
          <w:b/>
          <w:sz w:val="24"/>
        </w:rPr>
        <w:t>{slide}</w:t>
      </w:r>
      <w:r>
        <w:rPr>
          <w:sz w:val="24"/>
        </w:rPr>
        <w:t>. With his head and eyes bandaged, the nurse is his contact with the world. She is holding his hand but it is her voice that is proving his comfort. Her voice is what he is using as his crook of protection.</w:t>
      </w:r>
    </w:p>
    <w:p w:rsidR="00CB6FE6" w:rsidRDefault="00CB6FE6">
      <w:pPr>
        <w:rPr>
          <w:sz w:val="24"/>
        </w:rPr>
      </w:pPr>
      <w:r>
        <w:rPr>
          <w:sz w:val="24"/>
        </w:rPr>
        <w:t xml:space="preserve">The second is for the war campaigns in Papua New Guinea </w:t>
      </w:r>
      <w:r w:rsidRPr="006F4A60">
        <w:rPr>
          <w:b/>
          <w:sz w:val="24"/>
        </w:rPr>
        <w:t>{slide}</w:t>
      </w:r>
      <w:r>
        <w:rPr>
          <w:sz w:val="24"/>
        </w:rPr>
        <w:t xml:space="preserve">. A soldier, again with his head and eyes bandaged, is guided by another soldier, now known as a Fuzzy Wuzzy Angel, along the track to a safety point. The New Guinean guides with his arm but also his voice </w:t>
      </w:r>
      <w:r>
        <w:rPr>
          <w:sz w:val="24"/>
        </w:rPr>
        <w:lastRenderedPageBreak/>
        <w:t>over the treacherous track to a first aid station or hospital, where further care can be provided. Soldiers in this situation never forgot the voice that provided this initial care for them.</w:t>
      </w:r>
    </w:p>
    <w:p w:rsidR="00CB6FE6" w:rsidRDefault="00CB6FE6">
      <w:pPr>
        <w:rPr>
          <w:sz w:val="24"/>
        </w:rPr>
      </w:pPr>
      <w:r>
        <w:rPr>
          <w:sz w:val="24"/>
        </w:rPr>
        <w:t>“Jesus tells us “Listen”. You’ll recognise the voice that leads to life not fear. The voice that brings peace, not panic. The voice that calls you by name, not by label.”</w:t>
      </w:r>
    </w:p>
    <w:p w:rsidR="00CB6FE6" w:rsidRDefault="00CB6FE6">
      <w:pPr>
        <w:rPr>
          <w:sz w:val="24"/>
        </w:rPr>
      </w:pPr>
      <w:r>
        <w:rPr>
          <w:sz w:val="24"/>
        </w:rPr>
        <w:t>The sheep stay in the sheepfold overnight</w:t>
      </w:r>
      <w:r w:rsidR="0010115A">
        <w:rPr>
          <w:sz w:val="24"/>
        </w:rPr>
        <w:t xml:space="preserve"> only. In the morning the shepherd opens the gate and the sheep are taken out</w:t>
      </w:r>
      <w:r w:rsidR="002A4477">
        <w:rPr>
          <w:sz w:val="24"/>
        </w:rPr>
        <w:t xml:space="preserve"> </w:t>
      </w:r>
      <w:r w:rsidR="00D814BB" w:rsidRPr="006F4A60">
        <w:rPr>
          <w:b/>
          <w:sz w:val="24"/>
        </w:rPr>
        <w:t>{slide</w:t>
      </w:r>
      <w:r w:rsidR="000B0D2A" w:rsidRPr="006F4A60">
        <w:rPr>
          <w:b/>
          <w:sz w:val="24"/>
        </w:rPr>
        <w:t>}</w:t>
      </w:r>
      <w:r w:rsidR="000B0D2A">
        <w:rPr>
          <w:sz w:val="24"/>
        </w:rPr>
        <w:t xml:space="preserve"> –</w:t>
      </w:r>
      <w:r w:rsidR="0010115A">
        <w:rPr>
          <w:sz w:val="24"/>
        </w:rPr>
        <w:t xml:space="preserve"> taken out for green pastures and still waters. As an aside let me say when I was in Jerusalem, now eighteen years ago, this image was my disappointment – I didn’t see green pastures but dry and mostly barren fields</w:t>
      </w:r>
      <w:r w:rsidR="004E5FEC">
        <w:rPr>
          <w:sz w:val="24"/>
        </w:rPr>
        <w:t xml:space="preserve"> and imagine the difficulty for the shepherd and the sheep</w:t>
      </w:r>
      <w:r w:rsidR="0010115A">
        <w:rPr>
          <w:sz w:val="24"/>
        </w:rPr>
        <w:t>.</w:t>
      </w:r>
    </w:p>
    <w:p w:rsidR="0010115A" w:rsidRDefault="0010115A">
      <w:pPr>
        <w:rPr>
          <w:sz w:val="24"/>
        </w:rPr>
      </w:pPr>
      <w:r>
        <w:rPr>
          <w:sz w:val="24"/>
        </w:rPr>
        <w:t xml:space="preserve">If we relate this story to us, we become the sheep. The sheepfold may be the church, a place of safety, although that doesn’t </w:t>
      </w:r>
      <w:r w:rsidR="004E5FEC">
        <w:rPr>
          <w:sz w:val="24"/>
        </w:rPr>
        <w:t xml:space="preserve">always </w:t>
      </w:r>
      <w:r>
        <w:rPr>
          <w:sz w:val="24"/>
        </w:rPr>
        <w:t>apply to some churches or faiths today. The Worship at Hand resource</w:t>
      </w:r>
      <w:r w:rsidR="004E5FEC">
        <w:rPr>
          <w:sz w:val="24"/>
        </w:rPr>
        <w:t xml:space="preserve"> material</w:t>
      </w:r>
      <w:r>
        <w:rPr>
          <w:sz w:val="24"/>
        </w:rPr>
        <w:t xml:space="preserve"> for today says “The church is not the end goal of our faith … but is also the launching place for life in the world. To walk through the gate Jesus offers is to accept an invitation to risk. To serve. To follow. To seek justice. It’s to leave behi</w:t>
      </w:r>
      <w:r w:rsidR="000F7BF8">
        <w:rPr>
          <w:sz w:val="24"/>
        </w:rPr>
        <w:t>nd the illusion that safety equ</w:t>
      </w:r>
      <w:r>
        <w:rPr>
          <w:sz w:val="24"/>
        </w:rPr>
        <w:t>als fullness of life. It’s to believe that God meets us out there – not just in here.”</w:t>
      </w:r>
    </w:p>
    <w:p w:rsidR="0010115A" w:rsidRDefault="000F7BF8">
      <w:pPr>
        <w:rPr>
          <w:sz w:val="24"/>
        </w:rPr>
      </w:pPr>
      <w:r>
        <w:rPr>
          <w:sz w:val="24"/>
        </w:rPr>
        <w:t>In our reading Jesus said “I came that they may have life, and to have it abundantly.” “Abundance is not wealth, not excess, not triumph over others … It’s a spacious, generous, grounded life.”</w:t>
      </w:r>
    </w:p>
    <w:p w:rsidR="000F7BF8" w:rsidRDefault="000F7BF8">
      <w:pPr>
        <w:rPr>
          <w:sz w:val="24"/>
        </w:rPr>
      </w:pPr>
      <w:r>
        <w:rPr>
          <w:sz w:val="24"/>
        </w:rPr>
        <w:t>The Gippsland Presbytery “recently did a little workshop about some of the things that might assist them and those around them to experience life in all its fullness. Some of their findings included:</w:t>
      </w:r>
    </w:p>
    <w:p w:rsidR="000F7BF8" w:rsidRPr="000F7BF8" w:rsidRDefault="000F7BF8" w:rsidP="000F7BF8">
      <w:pPr>
        <w:numPr>
          <w:ilvl w:val="0"/>
          <w:numId w:val="1"/>
        </w:numPr>
        <w:spacing w:after="0" w:line="240" w:lineRule="auto"/>
        <w:rPr>
          <w:rFonts w:ascii="Calibri" w:eastAsia="Calibri" w:hAnsi="Calibri" w:cs="Calibri"/>
          <w:sz w:val="24"/>
        </w:rPr>
      </w:pPr>
      <w:r w:rsidRPr="000F7BF8">
        <w:rPr>
          <w:rFonts w:ascii="Calibri" w:eastAsia="Calibri" w:hAnsi="Calibri" w:cs="Calibri"/>
          <w:sz w:val="24"/>
        </w:rPr>
        <w:t>We are seen, understood and accepted.</w:t>
      </w:r>
    </w:p>
    <w:p w:rsidR="000F7BF8" w:rsidRPr="000F7BF8" w:rsidRDefault="000F7BF8" w:rsidP="000F7BF8">
      <w:pPr>
        <w:numPr>
          <w:ilvl w:val="0"/>
          <w:numId w:val="1"/>
        </w:numPr>
        <w:spacing w:after="0" w:line="240" w:lineRule="auto"/>
        <w:rPr>
          <w:rFonts w:ascii="Calibri" w:eastAsia="Calibri" w:hAnsi="Calibri" w:cs="Calibri"/>
          <w:sz w:val="24"/>
        </w:rPr>
      </w:pPr>
      <w:r w:rsidRPr="000F7BF8">
        <w:rPr>
          <w:rFonts w:ascii="Calibri" w:eastAsia="Calibri" w:hAnsi="Calibri" w:cs="Calibri"/>
          <w:sz w:val="24"/>
        </w:rPr>
        <w:t>We can see that we are part of something bigger.</w:t>
      </w:r>
    </w:p>
    <w:p w:rsidR="000F7BF8" w:rsidRPr="000F7BF8" w:rsidRDefault="000F7BF8" w:rsidP="000F7BF8">
      <w:pPr>
        <w:numPr>
          <w:ilvl w:val="0"/>
          <w:numId w:val="1"/>
        </w:numPr>
        <w:spacing w:after="0" w:line="240" w:lineRule="auto"/>
        <w:rPr>
          <w:rFonts w:ascii="Calibri" w:eastAsia="Calibri" w:hAnsi="Calibri" w:cs="Calibri"/>
          <w:sz w:val="24"/>
        </w:rPr>
      </w:pPr>
      <w:r w:rsidRPr="000F7BF8">
        <w:rPr>
          <w:rFonts w:ascii="Calibri" w:eastAsia="Calibri" w:hAnsi="Calibri" w:cs="Calibri"/>
          <w:sz w:val="24"/>
        </w:rPr>
        <w:t>We are encouraged, with words and with resources.</w:t>
      </w:r>
    </w:p>
    <w:p w:rsidR="000F7BF8" w:rsidRPr="000F7BF8" w:rsidRDefault="000F7BF8" w:rsidP="000F7BF8">
      <w:pPr>
        <w:numPr>
          <w:ilvl w:val="0"/>
          <w:numId w:val="1"/>
        </w:numPr>
        <w:spacing w:after="0" w:line="240" w:lineRule="auto"/>
        <w:rPr>
          <w:rFonts w:ascii="Calibri" w:eastAsia="Calibri" w:hAnsi="Calibri" w:cs="Calibri"/>
          <w:sz w:val="24"/>
        </w:rPr>
      </w:pPr>
      <w:r w:rsidRPr="000F7BF8">
        <w:rPr>
          <w:rFonts w:ascii="Calibri" w:eastAsia="Calibri" w:hAnsi="Calibri" w:cs="Calibri"/>
          <w:sz w:val="24"/>
        </w:rPr>
        <w:t>We are invited to participate and are given enough time so that hidden skills are revealed.</w:t>
      </w:r>
    </w:p>
    <w:p w:rsidR="000F7BF8" w:rsidRPr="000F7BF8" w:rsidRDefault="000F7BF8" w:rsidP="000F7BF8">
      <w:pPr>
        <w:numPr>
          <w:ilvl w:val="0"/>
          <w:numId w:val="1"/>
        </w:numPr>
        <w:spacing w:after="0" w:line="240" w:lineRule="auto"/>
        <w:rPr>
          <w:rFonts w:ascii="Calibri" w:eastAsia="Calibri" w:hAnsi="Calibri" w:cs="Calibri"/>
          <w:sz w:val="24"/>
        </w:rPr>
      </w:pPr>
      <w:r w:rsidRPr="000F7BF8">
        <w:rPr>
          <w:rFonts w:ascii="Calibri" w:eastAsia="Calibri" w:hAnsi="Calibri" w:cs="Calibri"/>
          <w:sz w:val="24"/>
        </w:rPr>
        <w:t>We can see that we are making a difference in the community.</w:t>
      </w:r>
    </w:p>
    <w:p w:rsidR="000F7BF8" w:rsidRPr="000F7BF8" w:rsidRDefault="000F7BF8" w:rsidP="000F7BF8">
      <w:pPr>
        <w:numPr>
          <w:ilvl w:val="0"/>
          <w:numId w:val="1"/>
        </w:numPr>
        <w:spacing w:after="0" w:line="240" w:lineRule="auto"/>
        <w:rPr>
          <w:rFonts w:ascii="Calibri" w:eastAsia="Calibri" w:hAnsi="Calibri" w:cs="Calibri"/>
          <w:sz w:val="24"/>
        </w:rPr>
      </w:pPr>
      <w:r w:rsidRPr="000F7BF8">
        <w:rPr>
          <w:rFonts w:ascii="Calibri" w:eastAsia="Calibri" w:hAnsi="Calibri" w:cs="Calibri"/>
          <w:sz w:val="24"/>
        </w:rPr>
        <w:t>It makes our lives, as individuals and as community, better.</w:t>
      </w:r>
    </w:p>
    <w:p w:rsidR="000F7BF8" w:rsidRPr="000F7BF8" w:rsidRDefault="000F7BF8" w:rsidP="000F7BF8">
      <w:pPr>
        <w:numPr>
          <w:ilvl w:val="0"/>
          <w:numId w:val="1"/>
        </w:numPr>
        <w:spacing w:after="0" w:line="240" w:lineRule="auto"/>
        <w:rPr>
          <w:rFonts w:ascii="Calibri" w:eastAsia="Calibri" w:hAnsi="Calibri" w:cs="Calibri"/>
          <w:sz w:val="24"/>
        </w:rPr>
      </w:pPr>
      <w:r w:rsidRPr="000F7BF8">
        <w:rPr>
          <w:rFonts w:ascii="Calibri" w:eastAsia="Calibri" w:hAnsi="Calibri" w:cs="Calibri"/>
          <w:sz w:val="24"/>
        </w:rPr>
        <w:t>There is a sense of abundance, beauty, joy and reverence in what we do.</w:t>
      </w:r>
    </w:p>
    <w:p w:rsidR="00D814BB" w:rsidRDefault="00D814BB">
      <w:pPr>
        <w:rPr>
          <w:sz w:val="24"/>
        </w:rPr>
      </w:pPr>
    </w:p>
    <w:p w:rsidR="00CB6FE6" w:rsidRDefault="00FC65DD">
      <w:pPr>
        <w:rPr>
          <w:sz w:val="24"/>
        </w:rPr>
      </w:pPr>
      <w:r>
        <w:rPr>
          <w:sz w:val="24"/>
        </w:rPr>
        <w:t xml:space="preserve">Surely this is what Jesus might be getting at in today’s passage. As Claire explained earlier about the Acts reading, sharing is important; it is a role for the church and us as </w:t>
      </w:r>
      <w:r w:rsidR="004E5FEC">
        <w:rPr>
          <w:sz w:val="24"/>
        </w:rPr>
        <w:t xml:space="preserve">individual </w:t>
      </w:r>
      <w:r>
        <w:rPr>
          <w:sz w:val="24"/>
        </w:rPr>
        <w:t>Christians.</w:t>
      </w:r>
      <w:r w:rsidR="00E15A14">
        <w:rPr>
          <w:sz w:val="24"/>
        </w:rPr>
        <w:t xml:space="preserve"> The Christians of that early church expected Jesus to return to them</w:t>
      </w:r>
      <w:r w:rsidR="00EA7D63">
        <w:rPr>
          <w:sz w:val="24"/>
        </w:rPr>
        <w:t xml:space="preserve"> and so worked to prepare for that great day. As time went on they became frustrated and questioned their beliefs. That frustration is typical for many organisations that form with great enthusiasm and activity but then burn out with too few taking the leading roles. The </w:t>
      </w:r>
      <w:r w:rsidR="00EA7D63">
        <w:rPr>
          <w:sz w:val="24"/>
        </w:rPr>
        <w:lastRenderedPageBreak/>
        <w:t>early vision is still there but now held perhaps by different people with different expectations. They need to listen to the voices – guidance from people of the past who don’t necessarily have to provide the answers but do provide the vision or understanding.</w:t>
      </w:r>
    </w:p>
    <w:p w:rsidR="00FC65DD" w:rsidRDefault="00FC65DD">
      <w:pPr>
        <w:rPr>
          <w:sz w:val="24"/>
        </w:rPr>
      </w:pPr>
      <w:r>
        <w:rPr>
          <w:sz w:val="24"/>
        </w:rPr>
        <w:t xml:space="preserve">We can hear various voices telling us what to do or think, but the important voice to hear is </w:t>
      </w:r>
      <w:r w:rsidR="00D814BB">
        <w:rPr>
          <w:sz w:val="24"/>
        </w:rPr>
        <w:t xml:space="preserve">from Jesus, from God. My voice </w:t>
      </w:r>
      <w:r>
        <w:rPr>
          <w:sz w:val="24"/>
        </w:rPr>
        <w:t>hopefully has brought some knowledge, so</w:t>
      </w:r>
      <w:r w:rsidR="00D814BB">
        <w:rPr>
          <w:sz w:val="24"/>
        </w:rPr>
        <w:t>me understanding, some ideas. N</w:t>
      </w:r>
      <w:r>
        <w:rPr>
          <w:sz w:val="24"/>
        </w:rPr>
        <w:t>ow it is up to God to work with you so that you share and your voice becomes something for others to follow. Don’t be a closed gate but be open to guide, to protect, to serve and be served, to listen and to help.</w:t>
      </w:r>
    </w:p>
    <w:p w:rsidR="00FC65DD" w:rsidRDefault="00FC65DD">
      <w:pPr>
        <w:rPr>
          <w:sz w:val="24"/>
        </w:rPr>
      </w:pPr>
      <w:r>
        <w:rPr>
          <w:sz w:val="24"/>
        </w:rPr>
        <w:t>The closed gate provides us with safety and rest but the gate is</w:t>
      </w:r>
      <w:r w:rsidR="00E15A14">
        <w:rPr>
          <w:sz w:val="24"/>
        </w:rPr>
        <w:t xml:space="preserve"> designed to be open for action. “Jesus doesn’t build walls; he opens gates. He doesn’t command from a distance; he calls us by name. He doesn’t promise safety – but he does promise life; life in all its beauty, brokenness and abundance. May we have the courage to pass through the gate” and know that the joy expressed in Psalm 23 will allow us to dwell in the house of the Lord my whole life long. </w:t>
      </w:r>
      <w:r>
        <w:rPr>
          <w:sz w:val="24"/>
        </w:rPr>
        <w:t xml:space="preserve"> </w:t>
      </w:r>
      <w:r w:rsidR="004E5FEC">
        <w:rPr>
          <w:sz w:val="24"/>
        </w:rPr>
        <w:t>Amen.</w:t>
      </w:r>
    </w:p>
    <w:p w:rsidR="00FC65DD" w:rsidRDefault="00FC65DD">
      <w:pPr>
        <w:rPr>
          <w:sz w:val="24"/>
        </w:rPr>
      </w:pPr>
    </w:p>
    <w:p w:rsidR="00FC65DD" w:rsidRDefault="00FC65DD">
      <w:pPr>
        <w:rPr>
          <w:sz w:val="24"/>
        </w:rPr>
      </w:pPr>
      <w:r>
        <w:rPr>
          <w:sz w:val="24"/>
        </w:rPr>
        <w:t>ACKNOWLEDGEMENTS</w:t>
      </w:r>
    </w:p>
    <w:p w:rsidR="00FC65DD" w:rsidRDefault="00FC65DD">
      <w:pPr>
        <w:rPr>
          <w:sz w:val="24"/>
        </w:rPr>
      </w:pPr>
      <w:r>
        <w:rPr>
          <w:sz w:val="24"/>
        </w:rPr>
        <w:t xml:space="preserve">Worship at Hand - </w:t>
      </w:r>
      <w:r>
        <w:rPr>
          <w:rFonts w:cstheme="minorHAnsi"/>
          <w:sz w:val="24"/>
        </w:rPr>
        <w:t>©</w:t>
      </w:r>
      <w:r>
        <w:rPr>
          <w:sz w:val="24"/>
        </w:rPr>
        <w:t xml:space="preserve"> Philip Garside Publishing </w:t>
      </w:r>
      <w:r w:rsidR="002A4477">
        <w:rPr>
          <w:sz w:val="24"/>
        </w:rPr>
        <w:t>Ltd – 26 April 2026</w:t>
      </w:r>
    </w:p>
    <w:p w:rsidR="00FC65DD" w:rsidRDefault="00FC65DD">
      <w:pPr>
        <w:rPr>
          <w:sz w:val="24"/>
        </w:rPr>
      </w:pPr>
      <w:r>
        <w:rPr>
          <w:sz w:val="24"/>
        </w:rPr>
        <w:t xml:space="preserve">The Fig Tree </w:t>
      </w:r>
      <w:r w:rsidR="002A4477">
        <w:rPr>
          <w:sz w:val="24"/>
        </w:rPr>
        <w:t>Worship Resources – Rev Heather den Houting – 26 April 2026</w:t>
      </w:r>
    </w:p>
    <w:p w:rsidR="002A4477" w:rsidRDefault="002A4477">
      <w:pPr>
        <w:rPr>
          <w:sz w:val="24"/>
        </w:rPr>
      </w:pPr>
      <w:r>
        <w:rPr>
          <w:sz w:val="24"/>
        </w:rPr>
        <w:t>L3 – Liturgy, Learning and Life – 26 April 2026</w:t>
      </w:r>
    </w:p>
    <w:p w:rsidR="002A4477" w:rsidRDefault="002A4477">
      <w:pPr>
        <w:rPr>
          <w:sz w:val="24"/>
        </w:rPr>
      </w:pPr>
    </w:p>
    <w:p w:rsidR="00B53279" w:rsidRDefault="00B53279">
      <w:pPr>
        <w:rPr>
          <w:sz w:val="24"/>
        </w:rPr>
      </w:pPr>
    </w:p>
    <w:p w:rsidR="00B53279" w:rsidRDefault="00B53279">
      <w:pPr>
        <w:rPr>
          <w:sz w:val="24"/>
        </w:rPr>
      </w:pPr>
    </w:p>
    <w:p w:rsidR="00A247B1" w:rsidRPr="00A247B1" w:rsidRDefault="00A247B1">
      <w:pPr>
        <w:rPr>
          <w:sz w:val="24"/>
        </w:rPr>
      </w:pPr>
    </w:p>
    <w:sectPr w:rsidR="00A247B1" w:rsidRPr="00A247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597058"/>
    <w:multiLevelType w:val="multilevel"/>
    <w:tmpl w:val="81869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A0"/>
    <w:rsid w:val="000B0D2A"/>
    <w:rsid w:val="000F7BF8"/>
    <w:rsid w:val="0010115A"/>
    <w:rsid w:val="002A4477"/>
    <w:rsid w:val="004E5FEC"/>
    <w:rsid w:val="00567139"/>
    <w:rsid w:val="005E2387"/>
    <w:rsid w:val="00673E1F"/>
    <w:rsid w:val="006F4A60"/>
    <w:rsid w:val="00723CA0"/>
    <w:rsid w:val="00A247B1"/>
    <w:rsid w:val="00B412BE"/>
    <w:rsid w:val="00B51C01"/>
    <w:rsid w:val="00B53279"/>
    <w:rsid w:val="00CB6FE6"/>
    <w:rsid w:val="00D814BB"/>
    <w:rsid w:val="00DB4FE8"/>
    <w:rsid w:val="00E15A14"/>
    <w:rsid w:val="00EA7D63"/>
    <w:rsid w:val="00FC65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D7ACE-6D79-49FB-83C8-20CA7ADEE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1368</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Myers</dc:creator>
  <cp:lastModifiedBy>Wayne Myers</cp:lastModifiedBy>
  <cp:revision>2</cp:revision>
  <dcterms:created xsi:type="dcterms:W3CDTF">2026-05-28T10:42:00Z</dcterms:created>
  <dcterms:modified xsi:type="dcterms:W3CDTF">2026-05-28T10:42:00Z</dcterms:modified>
</cp:coreProperties>
</file>