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0F" w:rsidRPr="00DD2D0C" w:rsidRDefault="0046200F">
      <w:pPr>
        <w:pStyle w:val="NoSpacing"/>
        <w:spacing w:line="360" w:lineRule="auto"/>
        <w:rPr>
          <w:rFonts w:asciiTheme="minorHAnsi" w:hAnsiTheme="minorHAnsi" w:cstheme="minorHAnsi"/>
          <w:b/>
          <w:szCs w:val="28"/>
        </w:rPr>
      </w:pPr>
      <w:r w:rsidRPr="00DD2D0C">
        <w:rPr>
          <w:rFonts w:asciiTheme="minorHAnsi" w:hAnsiTheme="minorHAnsi" w:cstheme="minorHAnsi"/>
          <w:b/>
          <w:szCs w:val="28"/>
        </w:rPr>
        <w:t>BELLARINE LINKED CONGREGATIONS</w:t>
      </w:r>
    </w:p>
    <w:p w:rsidR="00DD2D0C" w:rsidRPr="00DD2D0C" w:rsidRDefault="00DD2D0C">
      <w:pPr>
        <w:pStyle w:val="NoSpacing"/>
        <w:spacing w:line="360" w:lineRule="auto"/>
        <w:rPr>
          <w:rFonts w:asciiTheme="minorHAnsi" w:hAnsiTheme="minorHAnsi" w:cstheme="minorHAnsi"/>
          <w:b/>
          <w:szCs w:val="28"/>
        </w:rPr>
      </w:pPr>
      <w:r w:rsidRPr="00DD2D0C">
        <w:rPr>
          <w:rFonts w:asciiTheme="minorHAnsi" w:hAnsiTheme="minorHAnsi" w:cstheme="minorHAnsi"/>
          <w:b/>
          <w:szCs w:val="28"/>
        </w:rPr>
        <w:t>SUNDAY 3 MAY 2026 (EASTER 5 YEAR A)</w:t>
      </w:r>
    </w:p>
    <w:p w:rsidR="000C50F5" w:rsidRDefault="001466C6">
      <w:pPr>
        <w:pStyle w:val="NoSpacing"/>
        <w:spacing w:line="360" w:lineRule="auto"/>
        <w:rPr>
          <w:rFonts w:asciiTheme="minorHAnsi" w:hAnsiTheme="minorHAnsi" w:cstheme="minorHAnsi"/>
          <w:b/>
          <w:szCs w:val="28"/>
        </w:rPr>
      </w:pPr>
      <w:r w:rsidRPr="00DD2D0C">
        <w:rPr>
          <w:rFonts w:asciiTheme="minorHAnsi" w:hAnsiTheme="minorHAnsi" w:cstheme="minorHAnsi"/>
          <w:b/>
          <w:szCs w:val="28"/>
        </w:rPr>
        <w:t>JOHN 14:1-14</w:t>
      </w:r>
    </w:p>
    <w:p w:rsidR="00DD2D0C" w:rsidRPr="00DD2D0C" w:rsidRDefault="00DD2D0C">
      <w:pPr>
        <w:pStyle w:val="NoSpacing"/>
        <w:spacing w:line="360" w:lineRule="auto"/>
        <w:rPr>
          <w:rFonts w:asciiTheme="minorHAnsi" w:hAnsiTheme="minorHAnsi" w:cstheme="minorHAnsi"/>
          <w:b/>
          <w:szCs w:val="28"/>
        </w:rPr>
      </w:pPr>
      <w:r>
        <w:rPr>
          <w:rFonts w:asciiTheme="minorHAnsi" w:hAnsiTheme="minorHAnsi" w:cstheme="minorHAnsi"/>
          <w:b/>
          <w:szCs w:val="28"/>
        </w:rPr>
        <w:t>Vulnerable</w:t>
      </w:r>
      <w:bookmarkStart w:id="0" w:name="_GoBack"/>
      <w:bookmarkEnd w:id="0"/>
    </w:p>
    <w:p w:rsidR="00DD2D0C" w:rsidRPr="00DD2D0C" w:rsidRDefault="00DD2D0C">
      <w:pPr>
        <w:pStyle w:val="NoSpacing"/>
        <w:spacing w:line="360" w:lineRule="auto"/>
        <w:rPr>
          <w:rFonts w:asciiTheme="minorHAnsi" w:hAnsiTheme="minorHAnsi" w:cstheme="minorHAnsi"/>
          <w:b/>
          <w:szCs w:val="28"/>
        </w:rPr>
      </w:pPr>
      <w:r w:rsidRPr="00DD2D0C">
        <w:rPr>
          <w:rFonts w:asciiTheme="minorHAnsi" w:hAnsiTheme="minorHAnsi" w:cstheme="minorHAnsi"/>
          <w:b/>
          <w:szCs w:val="28"/>
        </w:rPr>
        <w:t>© REV MARGARET MANNING</w:t>
      </w:r>
    </w:p>
    <w:p w:rsidR="00DD2D0C" w:rsidRPr="00DD2D0C" w:rsidRDefault="00DD2D0C">
      <w:pPr>
        <w:pStyle w:val="NoSpacing"/>
        <w:spacing w:line="360" w:lineRule="auto"/>
        <w:rPr>
          <w:rFonts w:asciiTheme="minorHAnsi" w:hAnsiTheme="minorHAnsi" w:cstheme="minorHAnsi"/>
          <w:szCs w:val="28"/>
        </w:rPr>
      </w:pPr>
    </w:p>
    <w:p w:rsidR="000C50F5" w:rsidRDefault="001466C6">
      <w:pPr>
        <w:pStyle w:val="NoSpacing"/>
        <w:spacing w:line="360" w:lineRule="auto"/>
        <w:rPr>
          <w:rFonts w:asciiTheme="minorHAnsi" w:hAnsiTheme="minorHAnsi" w:cstheme="minorHAnsi"/>
          <w:szCs w:val="28"/>
        </w:rPr>
      </w:pPr>
      <w:r w:rsidRPr="00DD2D0C">
        <w:rPr>
          <w:rFonts w:asciiTheme="minorHAnsi" w:hAnsiTheme="minorHAnsi" w:cstheme="minorHAnsi"/>
          <w:szCs w:val="28"/>
        </w:rPr>
        <w:t xml:space="preserve">I wonder how you are feeling about the world we are living in right now. I know I am feeling very vulnerable – as if I don’t have any idea what might be </w:t>
      </w:r>
      <w:r w:rsidRPr="00DD2D0C">
        <w:rPr>
          <w:rFonts w:asciiTheme="minorHAnsi" w:hAnsiTheme="minorHAnsi" w:cstheme="minorHAnsi"/>
          <w:szCs w:val="28"/>
        </w:rPr>
        <w:t>coming next – who might be fighting with who- who might be killing who. Of course I am incredibly thankful that I live in Australia, and not in one of the many parts of the world under attack, but I still find it unnerving. I was reading a book recently th</w:t>
      </w:r>
      <w:r w:rsidRPr="00DD2D0C">
        <w:rPr>
          <w:rFonts w:asciiTheme="minorHAnsi" w:hAnsiTheme="minorHAnsi" w:cstheme="minorHAnsi"/>
          <w:szCs w:val="28"/>
        </w:rPr>
        <w:t xml:space="preserve">at was set around the time of the beginning of the COVID pandemic in 2020, and hearing the fear being experienced by the main character brought back to me how fearful we all were then – and for once it didn’t help that we were living in Australia, because </w:t>
      </w:r>
      <w:r w:rsidRPr="00DD2D0C">
        <w:rPr>
          <w:rFonts w:asciiTheme="minorHAnsi" w:hAnsiTheme="minorHAnsi" w:cstheme="minorHAnsi"/>
          <w:szCs w:val="28"/>
        </w:rPr>
        <w:t>we were just as vulnerable as anyone else. But I think we were right to be fearful, because that brought us to actions that were both caring of ourselves and caring of those around us.</w:t>
      </w:r>
    </w:p>
    <w:p w:rsidR="00DD2D0C" w:rsidRPr="00DD2D0C" w:rsidRDefault="00DD2D0C">
      <w:pPr>
        <w:pStyle w:val="NoSpacing"/>
        <w:spacing w:line="360" w:lineRule="auto"/>
        <w:rPr>
          <w:rFonts w:asciiTheme="minorHAnsi" w:hAnsiTheme="minorHAnsi" w:cstheme="minorHAnsi"/>
          <w:szCs w:val="28"/>
        </w:rPr>
      </w:pPr>
    </w:p>
    <w:p w:rsidR="000C50F5" w:rsidRPr="00DD2D0C" w:rsidRDefault="001466C6">
      <w:pPr>
        <w:pStyle w:val="NoSpacing"/>
        <w:spacing w:line="360" w:lineRule="auto"/>
        <w:rPr>
          <w:rFonts w:asciiTheme="minorHAnsi" w:hAnsiTheme="minorHAnsi" w:cstheme="minorHAnsi"/>
          <w:szCs w:val="28"/>
        </w:rPr>
      </w:pPr>
      <w:r w:rsidRPr="00DD2D0C">
        <w:rPr>
          <w:rFonts w:asciiTheme="minorHAnsi" w:hAnsiTheme="minorHAnsi" w:cstheme="minorHAnsi"/>
          <w:szCs w:val="28"/>
        </w:rPr>
        <w:t xml:space="preserve">Today’s gospel as set down in the lectionary is one we hear very often </w:t>
      </w:r>
      <w:r w:rsidRPr="00DD2D0C">
        <w:rPr>
          <w:rFonts w:asciiTheme="minorHAnsi" w:hAnsiTheme="minorHAnsi" w:cstheme="minorHAnsi"/>
          <w:szCs w:val="28"/>
        </w:rPr>
        <w:t>at funerals. It is one of the passages of Scripture which we so often associate with death, because we hear in it promises of hope from Jesus himself. And we associate those promises with the resurrected Christ, the one who defeats death and lives again in</w:t>
      </w:r>
      <w:r w:rsidRPr="00DD2D0C">
        <w:rPr>
          <w:rFonts w:asciiTheme="minorHAnsi" w:hAnsiTheme="minorHAnsi" w:cstheme="minorHAnsi"/>
          <w:szCs w:val="28"/>
        </w:rPr>
        <w:t xml:space="preserve"> the presence and power of God’s love. </w:t>
      </w:r>
      <w:r w:rsidR="00DD2D0C" w:rsidRPr="00DD2D0C">
        <w:rPr>
          <w:rFonts w:asciiTheme="minorHAnsi" w:hAnsiTheme="minorHAnsi" w:cstheme="minorHAnsi"/>
          <w:szCs w:val="28"/>
        </w:rPr>
        <w:t>They</w:t>
      </w:r>
      <w:r w:rsidRPr="00DD2D0C">
        <w:rPr>
          <w:rFonts w:asciiTheme="minorHAnsi" w:hAnsiTheme="minorHAnsi" w:cstheme="minorHAnsi"/>
          <w:szCs w:val="28"/>
        </w:rPr>
        <w:t xml:space="preserve"> are powerful words of hope for the dying and the bereaved.</w:t>
      </w:r>
    </w:p>
    <w:p w:rsidR="000C50F5" w:rsidRPr="00DD2D0C" w:rsidRDefault="000C50F5">
      <w:pPr>
        <w:pStyle w:val="NoSpacing"/>
        <w:spacing w:line="360" w:lineRule="auto"/>
        <w:rPr>
          <w:rFonts w:asciiTheme="minorHAnsi" w:hAnsiTheme="minorHAnsi" w:cstheme="minorHAnsi"/>
          <w:szCs w:val="28"/>
        </w:rPr>
      </w:pPr>
    </w:p>
    <w:p w:rsidR="000C50F5" w:rsidRPr="00DD2D0C" w:rsidRDefault="001466C6">
      <w:pPr>
        <w:pStyle w:val="NoSpacing"/>
        <w:spacing w:line="360" w:lineRule="auto"/>
        <w:rPr>
          <w:rFonts w:asciiTheme="minorHAnsi" w:hAnsiTheme="minorHAnsi" w:cstheme="minorHAnsi"/>
          <w:szCs w:val="28"/>
        </w:rPr>
      </w:pPr>
      <w:r w:rsidRPr="00DD2D0C">
        <w:rPr>
          <w:rFonts w:asciiTheme="minorHAnsi" w:hAnsiTheme="minorHAnsi" w:cstheme="minorHAnsi"/>
          <w:szCs w:val="28"/>
        </w:rPr>
        <w:t>When Jesus spoke these words however, he himself was not yet the resurrected Christ - far from it. These words form part of what we call the farewell di</w:t>
      </w:r>
      <w:r w:rsidRPr="00DD2D0C">
        <w:rPr>
          <w:rFonts w:asciiTheme="minorHAnsi" w:hAnsiTheme="minorHAnsi" w:cstheme="minorHAnsi"/>
          <w:szCs w:val="28"/>
        </w:rPr>
        <w:t>scourse in John’s gospel - words spoken by Jesus as he gathered with his friends for that final supper before he goes out to betrayal, suffering and death. It is not with the hindsight of resurrection that Jesus speaks these words to his disciples, but out</w:t>
      </w:r>
      <w:r w:rsidRPr="00DD2D0C">
        <w:rPr>
          <w:rFonts w:asciiTheme="minorHAnsi" w:hAnsiTheme="minorHAnsi" w:cstheme="minorHAnsi"/>
          <w:szCs w:val="28"/>
        </w:rPr>
        <w:t xml:space="preserve"> of a place of personal turmoil, a place </w:t>
      </w:r>
      <w:r w:rsidR="00DD2D0C" w:rsidRPr="00DD2D0C">
        <w:rPr>
          <w:rFonts w:asciiTheme="minorHAnsi" w:hAnsiTheme="minorHAnsi" w:cstheme="minorHAnsi"/>
          <w:szCs w:val="28"/>
        </w:rPr>
        <w:t>of vulnerability</w:t>
      </w:r>
      <w:r w:rsidRPr="00DD2D0C">
        <w:rPr>
          <w:rFonts w:asciiTheme="minorHAnsi" w:hAnsiTheme="minorHAnsi" w:cstheme="minorHAnsi"/>
          <w:szCs w:val="28"/>
        </w:rPr>
        <w:t xml:space="preserve">, of fear and trembling, of facing the unknown, a place where he is coming to terms with the inevitability of human </w:t>
      </w:r>
      <w:r w:rsidRPr="00DD2D0C">
        <w:rPr>
          <w:rFonts w:asciiTheme="minorHAnsi" w:hAnsiTheme="minorHAnsi" w:cstheme="minorHAnsi"/>
          <w:szCs w:val="28"/>
        </w:rPr>
        <w:lastRenderedPageBreak/>
        <w:t>suffering so often caused by the actions and attitudes of the powerful against the</w:t>
      </w:r>
      <w:r w:rsidRPr="00DD2D0C">
        <w:rPr>
          <w:rFonts w:asciiTheme="minorHAnsi" w:hAnsiTheme="minorHAnsi" w:cstheme="minorHAnsi"/>
          <w:szCs w:val="28"/>
        </w:rPr>
        <w:t xml:space="preserve"> marginalised.  </w:t>
      </w:r>
    </w:p>
    <w:p w:rsidR="000C50F5" w:rsidRDefault="001466C6">
      <w:pPr>
        <w:pStyle w:val="NoSpacing"/>
        <w:spacing w:line="360" w:lineRule="auto"/>
        <w:rPr>
          <w:rFonts w:asciiTheme="minorHAnsi" w:hAnsiTheme="minorHAnsi" w:cstheme="minorHAnsi"/>
          <w:szCs w:val="28"/>
        </w:rPr>
      </w:pPr>
      <w:r w:rsidRPr="00DD2D0C">
        <w:rPr>
          <w:rFonts w:asciiTheme="minorHAnsi" w:hAnsiTheme="minorHAnsi" w:cstheme="minorHAnsi"/>
          <w:szCs w:val="28"/>
        </w:rPr>
        <w:t xml:space="preserve">It is from such a place as this that Jesus turns to his friends and says “Do not let your hearts be troubled - and later, my peace I give to you.” It is to the troubled and anxious </w:t>
      </w:r>
      <w:r w:rsidR="00DD2D0C" w:rsidRPr="00DD2D0C">
        <w:rPr>
          <w:rFonts w:asciiTheme="minorHAnsi" w:hAnsiTheme="minorHAnsi" w:cstheme="minorHAnsi"/>
          <w:szCs w:val="28"/>
        </w:rPr>
        <w:t>disciples -</w:t>
      </w:r>
      <w:r w:rsidRPr="00DD2D0C">
        <w:rPr>
          <w:rFonts w:asciiTheme="minorHAnsi" w:hAnsiTheme="minorHAnsi" w:cstheme="minorHAnsi"/>
          <w:szCs w:val="28"/>
        </w:rPr>
        <w:t xml:space="preserve"> whose fears and anxieties turn out later to b</w:t>
      </w:r>
      <w:r w:rsidRPr="00DD2D0C">
        <w:rPr>
          <w:rFonts w:asciiTheme="minorHAnsi" w:hAnsiTheme="minorHAnsi" w:cstheme="minorHAnsi"/>
          <w:szCs w:val="28"/>
        </w:rPr>
        <w:t>e more than valid, whose strength and courage are later found wanting - that Jesus offers these words of encouragement and hope. I love it that the disciples’ reactions are so typically human – Thomas wants clear evidence, and Philip wants clear direction!</w:t>
      </w:r>
      <w:r w:rsidRPr="00DD2D0C">
        <w:rPr>
          <w:rFonts w:asciiTheme="minorHAnsi" w:hAnsiTheme="minorHAnsi" w:cstheme="minorHAnsi"/>
          <w:szCs w:val="28"/>
        </w:rPr>
        <w:t xml:space="preserve">!    And Jesus’ answers are clear – not exactly what they might have been looking for, but clear nevertheless – Jesus’ words mean ‘just look at what I’ve been doing with you over the last few years, and all will be clear.’   </w:t>
      </w:r>
    </w:p>
    <w:p w:rsidR="00DD2D0C" w:rsidRPr="00DD2D0C" w:rsidRDefault="00DD2D0C">
      <w:pPr>
        <w:pStyle w:val="NoSpacing"/>
        <w:spacing w:line="360" w:lineRule="auto"/>
        <w:rPr>
          <w:rFonts w:asciiTheme="minorHAnsi" w:hAnsiTheme="minorHAnsi" w:cstheme="minorHAnsi"/>
          <w:szCs w:val="28"/>
        </w:rPr>
      </w:pPr>
    </w:p>
    <w:p w:rsidR="000C50F5" w:rsidRDefault="001466C6">
      <w:pPr>
        <w:pStyle w:val="NoSpacing"/>
        <w:spacing w:line="360" w:lineRule="auto"/>
        <w:rPr>
          <w:rFonts w:asciiTheme="minorHAnsi" w:hAnsiTheme="minorHAnsi" w:cstheme="minorHAnsi"/>
          <w:szCs w:val="28"/>
        </w:rPr>
      </w:pPr>
      <w:r w:rsidRPr="00DD2D0C">
        <w:rPr>
          <w:rFonts w:asciiTheme="minorHAnsi" w:hAnsiTheme="minorHAnsi" w:cstheme="minorHAnsi"/>
          <w:szCs w:val="28"/>
        </w:rPr>
        <w:t>Of course, as well as this ac</w:t>
      </w:r>
      <w:r w:rsidRPr="00DD2D0C">
        <w:rPr>
          <w:rFonts w:asciiTheme="minorHAnsi" w:hAnsiTheme="minorHAnsi" w:cstheme="minorHAnsi"/>
          <w:szCs w:val="28"/>
        </w:rPr>
        <w:t xml:space="preserve">count of Jesus speaking to his friends shortly before his death, it is also to the persecuted church of John’s time, </w:t>
      </w:r>
      <w:r w:rsidR="00DD2D0C" w:rsidRPr="00DD2D0C">
        <w:rPr>
          <w:rFonts w:asciiTheme="minorHAnsi" w:hAnsiTheme="minorHAnsi" w:cstheme="minorHAnsi"/>
          <w:szCs w:val="28"/>
        </w:rPr>
        <w:t>around 70</w:t>
      </w:r>
      <w:r w:rsidRPr="00DD2D0C">
        <w:rPr>
          <w:rFonts w:asciiTheme="minorHAnsi" w:hAnsiTheme="minorHAnsi" w:cstheme="minorHAnsi"/>
          <w:szCs w:val="28"/>
        </w:rPr>
        <w:t xml:space="preserve"> years </w:t>
      </w:r>
      <w:r w:rsidR="00DD2D0C" w:rsidRPr="00DD2D0C">
        <w:rPr>
          <w:rFonts w:asciiTheme="minorHAnsi" w:hAnsiTheme="minorHAnsi" w:cstheme="minorHAnsi"/>
          <w:szCs w:val="28"/>
        </w:rPr>
        <w:t>after Jesus’</w:t>
      </w:r>
      <w:r w:rsidRPr="00DD2D0C">
        <w:rPr>
          <w:rFonts w:asciiTheme="minorHAnsi" w:hAnsiTheme="minorHAnsi" w:cstheme="minorHAnsi"/>
          <w:szCs w:val="28"/>
        </w:rPr>
        <w:t xml:space="preserve"> death that Jesus speaks these words - not just to the martyrs dying like Stephen, but </w:t>
      </w:r>
      <w:r w:rsidR="00DD2D0C" w:rsidRPr="00DD2D0C">
        <w:rPr>
          <w:rFonts w:asciiTheme="minorHAnsi" w:hAnsiTheme="minorHAnsi" w:cstheme="minorHAnsi"/>
          <w:szCs w:val="28"/>
        </w:rPr>
        <w:t>to those</w:t>
      </w:r>
      <w:r w:rsidRPr="00DD2D0C">
        <w:rPr>
          <w:rFonts w:asciiTheme="minorHAnsi" w:hAnsiTheme="minorHAnsi" w:cstheme="minorHAnsi"/>
          <w:szCs w:val="28"/>
        </w:rPr>
        <w:t xml:space="preserve"> trying to ca</w:t>
      </w:r>
      <w:r w:rsidRPr="00DD2D0C">
        <w:rPr>
          <w:rFonts w:asciiTheme="minorHAnsi" w:hAnsiTheme="minorHAnsi" w:cstheme="minorHAnsi"/>
          <w:szCs w:val="28"/>
        </w:rPr>
        <w:t xml:space="preserve">rry on Christ’s work in the face of opposition and persecution, to those carrying on the struggle, whose hearts were continually troubled by threats and by persecution. </w:t>
      </w:r>
    </w:p>
    <w:p w:rsidR="00DD2D0C" w:rsidRPr="00DD2D0C" w:rsidRDefault="00DD2D0C">
      <w:pPr>
        <w:pStyle w:val="NoSpacing"/>
        <w:spacing w:line="360" w:lineRule="auto"/>
        <w:rPr>
          <w:rFonts w:asciiTheme="minorHAnsi" w:hAnsiTheme="minorHAnsi" w:cstheme="minorHAnsi"/>
          <w:szCs w:val="28"/>
        </w:rPr>
      </w:pPr>
    </w:p>
    <w:p w:rsidR="000C50F5" w:rsidRDefault="001466C6">
      <w:pPr>
        <w:pStyle w:val="NoSpacing"/>
        <w:spacing w:line="360" w:lineRule="auto"/>
        <w:rPr>
          <w:rFonts w:asciiTheme="minorHAnsi" w:hAnsiTheme="minorHAnsi" w:cstheme="minorHAnsi"/>
          <w:szCs w:val="28"/>
        </w:rPr>
      </w:pPr>
      <w:r w:rsidRPr="00DD2D0C">
        <w:rPr>
          <w:rFonts w:asciiTheme="minorHAnsi" w:hAnsiTheme="minorHAnsi" w:cstheme="minorHAnsi"/>
          <w:szCs w:val="28"/>
        </w:rPr>
        <w:t>I want to suggest that these words of Jesus are not meant to indicate that nothing sho</w:t>
      </w:r>
      <w:r w:rsidRPr="00DD2D0C">
        <w:rPr>
          <w:rFonts w:asciiTheme="minorHAnsi" w:hAnsiTheme="minorHAnsi" w:cstheme="minorHAnsi"/>
          <w:szCs w:val="28"/>
        </w:rPr>
        <w:t>uld trouble us, that we should never be afraid – in our human life that would be patently nonsense when we look at what was happening to Jesus himself, what was to happen to his friends, and all that has happened and continues to happen in the 2000 pus yea</w:t>
      </w:r>
      <w:r w:rsidRPr="00DD2D0C">
        <w:rPr>
          <w:rFonts w:asciiTheme="minorHAnsi" w:hAnsiTheme="minorHAnsi" w:cstheme="minorHAnsi"/>
          <w:szCs w:val="28"/>
        </w:rPr>
        <w:t xml:space="preserve">rs since. </w:t>
      </w:r>
    </w:p>
    <w:p w:rsidR="00DD2D0C" w:rsidRPr="00DD2D0C" w:rsidRDefault="00DD2D0C">
      <w:pPr>
        <w:pStyle w:val="NoSpacing"/>
        <w:spacing w:line="360" w:lineRule="auto"/>
        <w:rPr>
          <w:rFonts w:asciiTheme="minorHAnsi" w:hAnsiTheme="minorHAnsi" w:cstheme="minorHAnsi"/>
          <w:szCs w:val="28"/>
        </w:rPr>
      </w:pPr>
    </w:p>
    <w:p w:rsidR="000C50F5" w:rsidRPr="00DD2D0C" w:rsidRDefault="001466C6">
      <w:pPr>
        <w:pStyle w:val="NoSpacing"/>
        <w:spacing w:line="360" w:lineRule="auto"/>
        <w:rPr>
          <w:rFonts w:asciiTheme="minorHAnsi" w:hAnsiTheme="minorHAnsi" w:cstheme="minorHAnsi"/>
          <w:sz w:val="22"/>
        </w:rPr>
      </w:pPr>
      <w:r w:rsidRPr="00DD2D0C">
        <w:rPr>
          <w:rFonts w:asciiTheme="minorHAnsi" w:hAnsiTheme="minorHAnsi" w:cstheme="minorHAnsi"/>
          <w:szCs w:val="28"/>
        </w:rPr>
        <w:t xml:space="preserve">When Jesus says “do not let your hearts be troubles” it is not a pie in the sky assurance that everything will be all right - it’s not a trite promise that believing in Jesus will ensure a bed of roses for his followers.  I want to suggest that </w:t>
      </w:r>
      <w:r w:rsidRPr="00DD2D0C">
        <w:rPr>
          <w:rFonts w:asciiTheme="minorHAnsi" w:hAnsiTheme="minorHAnsi" w:cstheme="minorHAnsi"/>
          <w:szCs w:val="28"/>
        </w:rPr>
        <w:t xml:space="preserve">Jesus was really referring to what could be called </w:t>
      </w:r>
      <w:r w:rsidRPr="00DD2D0C">
        <w:rPr>
          <w:rFonts w:asciiTheme="minorHAnsi" w:hAnsiTheme="minorHAnsi" w:cstheme="minorHAnsi"/>
          <w:b/>
          <w:bCs/>
          <w:szCs w:val="28"/>
        </w:rPr>
        <w:t>appropriate</w:t>
      </w:r>
      <w:r w:rsidRPr="00DD2D0C">
        <w:rPr>
          <w:rFonts w:asciiTheme="minorHAnsi" w:hAnsiTheme="minorHAnsi" w:cstheme="minorHAnsi"/>
          <w:szCs w:val="28"/>
        </w:rPr>
        <w:t xml:space="preserve"> </w:t>
      </w:r>
      <w:r w:rsidRPr="00DD2D0C">
        <w:rPr>
          <w:rFonts w:asciiTheme="minorHAnsi" w:hAnsiTheme="minorHAnsi" w:cstheme="minorHAnsi"/>
          <w:b/>
          <w:bCs/>
          <w:szCs w:val="28"/>
        </w:rPr>
        <w:t xml:space="preserve">fear; </w:t>
      </w:r>
      <w:r w:rsidRPr="00DD2D0C">
        <w:rPr>
          <w:rFonts w:asciiTheme="minorHAnsi" w:hAnsiTheme="minorHAnsi" w:cstheme="minorHAnsi"/>
          <w:szCs w:val="28"/>
        </w:rPr>
        <w:t>that is, sensible fear that is awareness of the evil around us, but not paralysing fear that prevents us taking action. As Jesus continues to speak as we hear in this chapter and the next</w:t>
      </w:r>
      <w:r w:rsidRPr="00DD2D0C">
        <w:rPr>
          <w:rFonts w:asciiTheme="minorHAnsi" w:hAnsiTheme="minorHAnsi" w:cstheme="minorHAnsi"/>
          <w:szCs w:val="28"/>
        </w:rPr>
        <w:t xml:space="preserve"> too also, </w:t>
      </w:r>
      <w:r w:rsidRPr="00DD2D0C">
        <w:rPr>
          <w:rFonts w:asciiTheme="minorHAnsi" w:hAnsiTheme="minorHAnsi" w:cstheme="minorHAnsi"/>
          <w:szCs w:val="28"/>
        </w:rPr>
        <w:lastRenderedPageBreak/>
        <w:t>Jesus is clear that we have work to do in order to share God’s love in the world, just as his friends have seen him do throughout their time together.</w:t>
      </w:r>
    </w:p>
    <w:p w:rsidR="000C50F5" w:rsidRPr="00DD2D0C" w:rsidRDefault="000C50F5">
      <w:pPr>
        <w:pStyle w:val="NoSpacing"/>
        <w:spacing w:line="360" w:lineRule="auto"/>
        <w:rPr>
          <w:rFonts w:asciiTheme="minorHAnsi" w:hAnsiTheme="minorHAnsi" w:cstheme="minorHAnsi"/>
          <w:szCs w:val="28"/>
        </w:rPr>
      </w:pPr>
    </w:p>
    <w:p w:rsidR="000C50F5" w:rsidRDefault="001466C6">
      <w:pPr>
        <w:pStyle w:val="NoSpacing"/>
        <w:spacing w:line="360" w:lineRule="auto"/>
        <w:rPr>
          <w:rFonts w:asciiTheme="minorHAnsi" w:hAnsiTheme="minorHAnsi" w:cstheme="minorHAnsi"/>
          <w:szCs w:val="28"/>
        </w:rPr>
      </w:pPr>
      <w:r w:rsidRPr="00DD2D0C">
        <w:rPr>
          <w:rFonts w:asciiTheme="minorHAnsi" w:hAnsiTheme="minorHAnsi" w:cstheme="minorHAnsi"/>
          <w:szCs w:val="28"/>
        </w:rPr>
        <w:t xml:space="preserve">  The very fact that he urges us to carry on his work, just before he himself is taken out an</w:t>
      </w:r>
      <w:r w:rsidRPr="00DD2D0C">
        <w:rPr>
          <w:rFonts w:asciiTheme="minorHAnsi" w:hAnsiTheme="minorHAnsi" w:cstheme="minorHAnsi"/>
          <w:szCs w:val="28"/>
        </w:rPr>
        <w:t>d crucified, underlines for each of us that the promise is not for an easy untroubled life. And the fact that we are urged to carry on Christ’s work in the world underlines that these promises are not just for that other dimension of time and place after o</w:t>
      </w:r>
      <w:r w:rsidRPr="00DD2D0C">
        <w:rPr>
          <w:rFonts w:asciiTheme="minorHAnsi" w:hAnsiTheme="minorHAnsi" w:cstheme="minorHAnsi"/>
          <w:szCs w:val="28"/>
        </w:rPr>
        <w:t>ur death. Definitely not!</w:t>
      </w:r>
    </w:p>
    <w:p w:rsidR="00DD2D0C" w:rsidRPr="00DD2D0C" w:rsidRDefault="00DD2D0C">
      <w:pPr>
        <w:pStyle w:val="NoSpacing"/>
        <w:spacing w:line="360" w:lineRule="auto"/>
        <w:rPr>
          <w:rFonts w:asciiTheme="minorHAnsi" w:hAnsiTheme="minorHAnsi" w:cstheme="minorHAnsi"/>
          <w:szCs w:val="28"/>
        </w:rPr>
      </w:pPr>
    </w:p>
    <w:p w:rsidR="000C50F5" w:rsidRPr="00DD2D0C" w:rsidRDefault="001466C6">
      <w:pPr>
        <w:pStyle w:val="NoSpacing"/>
        <w:spacing w:line="360" w:lineRule="auto"/>
        <w:rPr>
          <w:rFonts w:asciiTheme="minorHAnsi" w:hAnsiTheme="minorHAnsi" w:cstheme="minorHAnsi"/>
          <w:szCs w:val="28"/>
        </w:rPr>
      </w:pPr>
      <w:r w:rsidRPr="00DD2D0C">
        <w:rPr>
          <w:rFonts w:asciiTheme="minorHAnsi" w:hAnsiTheme="minorHAnsi" w:cstheme="minorHAnsi"/>
          <w:szCs w:val="28"/>
        </w:rPr>
        <w:t>These promises are for the now of our Christian life on earth. The place of peace prepared for us is the place where Jesus himself is - the place where we can know and experience the presence of Christ himself with us. It is the n</w:t>
      </w:r>
      <w:r w:rsidRPr="00DD2D0C">
        <w:rPr>
          <w:rFonts w:asciiTheme="minorHAnsi" w:hAnsiTheme="minorHAnsi" w:cstheme="minorHAnsi"/>
          <w:szCs w:val="28"/>
        </w:rPr>
        <w:t xml:space="preserve">ow as much, maybe even more than the hereafter. The place of peace in Christ’s presence has nothing to do with the absence of difficulty in our human lives. The place of peace can be in the most chaotic and stressful times in our lives; it can be in the </w:t>
      </w:r>
      <w:r w:rsidR="00DD2D0C" w:rsidRPr="00DD2D0C">
        <w:rPr>
          <w:rFonts w:asciiTheme="minorHAnsi" w:hAnsiTheme="minorHAnsi" w:cstheme="minorHAnsi"/>
          <w:szCs w:val="28"/>
        </w:rPr>
        <w:t>loneliest,</w:t>
      </w:r>
      <w:r w:rsidRPr="00DD2D0C">
        <w:rPr>
          <w:rFonts w:asciiTheme="minorHAnsi" w:hAnsiTheme="minorHAnsi" w:cstheme="minorHAnsi"/>
          <w:szCs w:val="28"/>
        </w:rPr>
        <w:t xml:space="preserve"> most abandoned times of our lives. It can be in an upper room filled with fear and betrayal - simply because Christ is there with us. It can </w:t>
      </w:r>
      <w:r w:rsidR="00DD2D0C" w:rsidRPr="00DD2D0C">
        <w:rPr>
          <w:rFonts w:asciiTheme="minorHAnsi" w:hAnsiTheme="minorHAnsi" w:cstheme="minorHAnsi"/>
          <w:szCs w:val="28"/>
        </w:rPr>
        <w:t>even be</w:t>
      </w:r>
      <w:r w:rsidRPr="00DD2D0C">
        <w:rPr>
          <w:rFonts w:asciiTheme="minorHAnsi" w:hAnsiTheme="minorHAnsi" w:cstheme="minorHAnsi"/>
          <w:szCs w:val="28"/>
        </w:rPr>
        <w:t xml:space="preserve"> facing death with Christ beside us, as we remember the words “I will come again, and take you to</w:t>
      </w:r>
      <w:r w:rsidRPr="00DD2D0C">
        <w:rPr>
          <w:rFonts w:asciiTheme="minorHAnsi" w:hAnsiTheme="minorHAnsi" w:cstheme="minorHAnsi"/>
          <w:szCs w:val="28"/>
        </w:rPr>
        <w:t xml:space="preserve"> myself, so that where I am, you may be also.” </w:t>
      </w:r>
    </w:p>
    <w:p w:rsidR="000C50F5" w:rsidRPr="00DD2D0C" w:rsidRDefault="000C50F5">
      <w:pPr>
        <w:pStyle w:val="NoSpacing"/>
        <w:spacing w:line="360" w:lineRule="auto"/>
        <w:rPr>
          <w:rFonts w:asciiTheme="minorHAnsi" w:hAnsiTheme="minorHAnsi" w:cstheme="minorHAnsi"/>
          <w:szCs w:val="28"/>
        </w:rPr>
      </w:pPr>
    </w:p>
    <w:p w:rsidR="000C50F5" w:rsidRPr="00DD2D0C" w:rsidRDefault="001466C6">
      <w:pPr>
        <w:pStyle w:val="NoSpacing"/>
        <w:spacing w:line="360" w:lineRule="auto"/>
        <w:rPr>
          <w:rFonts w:asciiTheme="minorHAnsi" w:hAnsiTheme="minorHAnsi" w:cstheme="minorHAnsi"/>
          <w:szCs w:val="28"/>
        </w:rPr>
      </w:pPr>
      <w:r w:rsidRPr="00DD2D0C">
        <w:rPr>
          <w:rFonts w:asciiTheme="minorHAnsi" w:hAnsiTheme="minorHAnsi" w:cstheme="minorHAnsi"/>
          <w:szCs w:val="28"/>
        </w:rPr>
        <w:t>The place of peace that Jesus talks about in this gospel passage, the place of untroubled hearts, the place of his presence, is not something located outside our human experience of space and time - somethin</w:t>
      </w:r>
      <w:r w:rsidRPr="00DD2D0C">
        <w:rPr>
          <w:rFonts w:asciiTheme="minorHAnsi" w:hAnsiTheme="minorHAnsi" w:cstheme="minorHAnsi"/>
          <w:szCs w:val="28"/>
        </w:rPr>
        <w:t>g beyond the realm of our human life. The place of peace is the place where Christ is - in the here and now of our human life, with all its demands and difficulties, with all our fears and frailties. And the Christ who gives it is the one who has known the</w:t>
      </w:r>
      <w:r w:rsidRPr="00DD2D0C">
        <w:rPr>
          <w:rFonts w:asciiTheme="minorHAnsi" w:hAnsiTheme="minorHAnsi" w:cstheme="minorHAnsi"/>
          <w:szCs w:val="28"/>
        </w:rPr>
        <w:t xml:space="preserve"> turmoils of human life, yet speaks these words shortly before going out to face his own death.</w:t>
      </w:r>
    </w:p>
    <w:p w:rsidR="000C50F5" w:rsidRPr="00DD2D0C" w:rsidRDefault="001466C6">
      <w:pPr>
        <w:pStyle w:val="NoSpacing"/>
        <w:spacing w:line="360" w:lineRule="auto"/>
        <w:rPr>
          <w:rFonts w:asciiTheme="minorHAnsi" w:hAnsiTheme="minorHAnsi" w:cstheme="minorHAnsi"/>
          <w:szCs w:val="28"/>
        </w:rPr>
      </w:pPr>
      <w:r w:rsidRPr="00DD2D0C">
        <w:rPr>
          <w:rFonts w:asciiTheme="minorHAnsi" w:hAnsiTheme="minorHAnsi" w:cstheme="minorHAnsi"/>
          <w:szCs w:val="28"/>
        </w:rPr>
        <w:t>There is one part of these words of Jesus that we heard this morning which has probably been greatly misunderstood over the centuries, and has erroneously led t</w:t>
      </w:r>
      <w:r w:rsidRPr="00DD2D0C">
        <w:rPr>
          <w:rFonts w:asciiTheme="minorHAnsi" w:hAnsiTheme="minorHAnsi" w:cstheme="minorHAnsi"/>
          <w:szCs w:val="28"/>
        </w:rPr>
        <w:t>o exclusion, and perceived separation from God of so many.  Marcus Borg, in his book “The Heart of Christianity, suggests that the words “I am the way, the truth and the life” should not be heard as an exclusive claim to salvation, but as an invitation   t</w:t>
      </w:r>
      <w:r w:rsidRPr="00DD2D0C">
        <w:rPr>
          <w:rFonts w:asciiTheme="minorHAnsi" w:hAnsiTheme="minorHAnsi" w:cstheme="minorHAnsi"/>
          <w:szCs w:val="28"/>
        </w:rPr>
        <w:t xml:space="preserve">o </w:t>
      </w:r>
      <w:r w:rsidRPr="00DD2D0C">
        <w:rPr>
          <w:rFonts w:asciiTheme="minorHAnsi" w:hAnsiTheme="minorHAnsi" w:cstheme="minorHAnsi"/>
          <w:szCs w:val="28"/>
        </w:rPr>
        <w:lastRenderedPageBreak/>
        <w:t>follow the path of transformation, love and justice modelled by the historical Jesus.  He emphasises ‘the way’ as a way of life- a journey of dying to the old self and embracing a new, heart-centred existence, which is possible for every human being.</w:t>
      </w:r>
    </w:p>
    <w:p w:rsidR="000C50F5" w:rsidRPr="00DD2D0C" w:rsidRDefault="001466C6">
      <w:pPr>
        <w:pStyle w:val="NoSpacing"/>
        <w:spacing w:line="360" w:lineRule="auto"/>
        <w:rPr>
          <w:rFonts w:asciiTheme="minorHAnsi" w:hAnsiTheme="minorHAnsi" w:cstheme="minorHAnsi"/>
          <w:szCs w:val="28"/>
        </w:rPr>
      </w:pPr>
      <w:r w:rsidRPr="00DD2D0C">
        <w:rPr>
          <w:rFonts w:asciiTheme="minorHAnsi" w:hAnsiTheme="minorHAnsi" w:cstheme="minorHAnsi"/>
          <w:szCs w:val="28"/>
        </w:rPr>
        <w:t>Eac</w:t>
      </w:r>
      <w:r w:rsidRPr="00DD2D0C">
        <w:rPr>
          <w:rFonts w:asciiTheme="minorHAnsi" w:hAnsiTheme="minorHAnsi" w:cstheme="minorHAnsi"/>
          <w:szCs w:val="28"/>
        </w:rPr>
        <w:t xml:space="preserve">h of us can come to the place </w:t>
      </w:r>
      <w:r w:rsidR="00DD2D0C" w:rsidRPr="00DD2D0C">
        <w:rPr>
          <w:rFonts w:asciiTheme="minorHAnsi" w:hAnsiTheme="minorHAnsi" w:cstheme="minorHAnsi"/>
          <w:szCs w:val="28"/>
        </w:rPr>
        <w:t>of love</w:t>
      </w:r>
      <w:r w:rsidRPr="00DD2D0C">
        <w:rPr>
          <w:rFonts w:asciiTheme="minorHAnsi" w:hAnsiTheme="minorHAnsi" w:cstheme="minorHAnsi"/>
          <w:szCs w:val="28"/>
        </w:rPr>
        <w:t xml:space="preserve"> which Christ modelled, at different times and in different ways - sometimes we meet him there most readily in the Christian celebration of </w:t>
      </w:r>
      <w:r w:rsidR="00DD2D0C" w:rsidRPr="00DD2D0C">
        <w:rPr>
          <w:rFonts w:asciiTheme="minorHAnsi" w:hAnsiTheme="minorHAnsi" w:cstheme="minorHAnsi"/>
          <w:szCs w:val="28"/>
        </w:rPr>
        <w:t>the bread</w:t>
      </w:r>
      <w:r w:rsidRPr="00DD2D0C">
        <w:rPr>
          <w:rFonts w:asciiTheme="minorHAnsi" w:hAnsiTheme="minorHAnsi" w:cstheme="minorHAnsi"/>
          <w:szCs w:val="28"/>
        </w:rPr>
        <w:t xml:space="preserve"> and wine, food for life’s journey. Sometimes we meet him in the bea</w:t>
      </w:r>
      <w:r w:rsidRPr="00DD2D0C">
        <w:rPr>
          <w:rFonts w:asciiTheme="minorHAnsi" w:hAnsiTheme="minorHAnsi" w:cstheme="minorHAnsi"/>
          <w:szCs w:val="28"/>
        </w:rPr>
        <w:t>uty of creation, or in music or in art. Sometimes we meet him most readily in the caring words and actions of our neighbour. Sometimes we have to struggle alone in the long dark night of the soul, before we can eventually meet him in the peace of the dawn.</w:t>
      </w:r>
    </w:p>
    <w:p w:rsidR="000C50F5" w:rsidRPr="00DD2D0C" w:rsidRDefault="000C50F5">
      <w:pPr>
        <w:pStyle w:val="NoSpacing"/>
        <w:spacing w:line="360" w:lineRule="auto"/>
        <w:rPr>
          <w:rFonts w:asciiTheme="minorHAnsi" w:hAnsiTheme="minorHAnsi" w:cstheme="minorHAnsi"/>
          <w:szCs w:val="28"/>
        </w:rPr>
      </w:pPr>
    </w:p>
    <w:p w:rsidR="000C50F5" w:rsidRPr="00DD2D0C" w:rsidRDefault="001466C6">
      <w:pPr>
        <w:pStyle w:val="NoSpacing"/>
        <w:spacing w:line="360" w:lineRule="auto"/>
        <w:rPr>
          <w:rFonts w:asciiTheme="minorHAnsi" w:hAnsiTheme="minorHAnsi" w:cstheme="minorHAnsi"/>
          <w:szCs w:val="28"/>
        </w:rPr>
      </w:pPr>
      <w:r w:rsidRPr="00DD2D0C">
        <w:rPr>
          <w:rFonts w:asciiTheme="minorHAnsi" w:hAnsiTheme="minorHAnsi" w:cstheme="minorHAnsi"/>
          <w:szCs w:val="28"/>
        </w:rPr>
        <w:t xml:space="preserve">But it is here - in the here and now of human life – that we understand Christ reaching out to us to offer us his peace, reaching out to offer us the place prepared for us in his presence. It is in that </w:t>
      </w:r>
      <w:r w:rsidR="00DD2D0C" w:rsidRPr="00DD2D0C">
        <w:rPr>
          <w:rFonts w:asciiTheme="minorHAnsi" w:hAnsiTheme="minorHAnsi" w:cstheme="minorHAnsi"/>
          <w:szCs w:val="28"/>
        </w:rPr>
        <w:t>life-giving</w:t>
      </w:r>
      <w:r w:rsidRPr="00DD2D0C">
        <w:rPr>
          <w:rFonts w:asciiTheme="minorHAnsi" w:hAnsiTheme="minorHAnsi" w:cstheme="minorHAnsi"/>
          <w:szCs w:val="28"/>
        </w:rPr>
        <w:t xml:space="preserve"> presence that we can face the demands of</w:t>
      </w:r>
      <w:r w:rsidRPr="00DD2D0C">
        <w:rPr>
          <w:rFonts w:asciiTheme="minorHAnsi" w:hAnsiTheme="minorHAnsi" w:cstheme="minorHAnsi"/>
          <w:szCs w:val="28"/>
        </w:rPr>
        <w:t xml:space="preserve"> our human living, the challenges of the work that he calls us to do in his name, and ultimately, the reality of our own death. The place prepared for us is here, the time is now, for it is here and now that we experience the presence of Jesus himself in </w:t>
      </w:r>
      <w:r w:rsidR="00DD2D0C" w:rsidRPr="00DD2D0C">
        <w:rPr>
          <w:rFonts w:asciiTheme="minorHAnsi" w:hAnsiTheme="minorHAnsi" w:cstheme="minorHAnsi"/>
          <w:szCs w:val="28"/>
        </w:rPr>
        <w:t>our vulnerable</w:t>
      </w:r>
      <w:r w:rsidRPr="00DD2D0C">
        <w:rPr>
          <w:rFonts w:asciiTheme="minorHAnsi" w:hAnsiTheme="minorHAnsi" w:cstheme="minorHAnsi"/>
          <w:szCs w:val="28"/>
        </w:rPr>
        <w:t xml:space="preserve"> and often difficult lives.</w:t>
      </w:r>
    </w:p>
    <w:p w:rsidR="000C50F5" w:rsidRPr="00DD2D0C" w:rsidRDefault="000C50F5">
      <w:pPr>
        <w:pStyle w:val="NoSpacing"/>
        <w:spacing w:line="360" w:lineRule="auto"/>
        <w:rPr>
          <w:rFonts w:asciiTheme="minorHAnsi" w:hAnsiTheme="minorHAnsi" w:cstheme="minorHAnsi"/>
          <w:szCs w:val="28"/>
        </w:rPr>
      </w:pPr>
    </w:p>
    <w:p w:rsidR="000C50F5" w:rsidRPr="00DD2D0C" w:rsidRDefault="000C50F5">
      <w:pPr>
        <w:pStyle w:val="NoSpacing"/>
        <w:spacing w:line="360" w:lineRule="auto"/>
        <w:rPr>
          <w:rFonts w:asciiTheme="minorHAnsi" w:hAnsiTheme="minorHAnsi" w:cstheme="minorHAnsi"/>
          <w:szCs w:val="28"/>
        </w:rPr>
      </w:pPr>
    </w:p>
    <w:sectPr w:rsidR="000C50F5" w:rsidRPr="00DD2D0C" w:rsidSect="00DD2D0C">
      <w:pgSz w:w="11906" w:h="16838" w:code="9"/>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6C6" w:rsidRDefault="001466C6">
      <w:r>
        <w:separator/>
      </w:r>
    </w:p>
  </w:endnote>
  <w:endnote w:type="continuationSeparator" w:id="0">
    <w:p w:rsidR="001466C6" w:rsidRDefault="0014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6C6" w:rsidRDefault="001466C6">
      <w:r>
        <w:rPr>
          <w:color w:val="000000"/>
        </w:rPr>
        <w:separator/>
      </w:r>
    </w:p>
  </w:footnote>
  <w:footnote w:type="continuationSeparator" w:id="0">
    <w:p w:rsidR="001466C6" w:rsidRDefault="00146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0C50F5"/>
    <w:rsid w:val="000C50F5"/>
    <w:rsid w:val="001466C6"/>
    <w:rsid w:val="0046200F"/>
    <w:rsid w:val="00DD2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rial"/>
        <w:kern w:val="3"/>
        <w:sz w:val="22"/>
        <w:szCs w:val="22"/>
        <w:lang w:val="en-AU"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autoSpaceDE w:val="0"/>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pPr>
      <w:keepNext/>
      <w:keepLines/>
      <w:overflowPunct/>
      <w:autoSpaceDE/>
      <w:spacing w:before="360" w:after="80" w:line="256" w:lineRule="auto"/>
      <w:textAlignment w:val="auto"/>
      <w:outlineLvl w:val="0"/>
    </w:pPr>
    <w:rPr>
      <w:rFonts w:ascii="Aptos Display" w:eastAsia="Yu Gothic Light" w:hAnsi="Aptos Display"/>
      <w:color w:val="0F4761"/>
      <w:kern w:val="3"/>
      <w:sz w:val="40"/>
      <w:szCs w:val="40"/>
      <w:lang w:val="en-US"/>
    </w:rPr>
  </w:style>
  <w:style w:type="paragraph" w:styleId="Heading2">
    <w:name w:val="heading 2"/>
    <w:basedOn w:val="Normal"/>
    <w:next w:val="Normal"/>
    <w:pPr>
      <w:keepNext/>
      <w:keepLines/>
      <w:overflowPunct/>
      <w:autoSpaceDE/>
      <w:spacing w:before="160" w:after="80" w:line="256" w:lineRule="auto"/>
      <w:textAlignment w:val="auto"/>
      <w:outlineLvl w:val="1"/>
    </w:pPr>
    <w:rPr>
      <w:rFonts w:ascii="Aptos Display" w:eastAsia="Yu Gothic Light" w:hAnsi="Aptos Display"/>
      <w:color w:val="0F4761"/>
      <w:kern w:val="3"/>
      <w:sz w:val="32"/>
      <w:szCs w:val="32"/>
      <w:lang w:val="en-US"/>
    </w:rPr>
  </w:style>
  <w:style w:type="paragraph" w:styleId="Heading3">
    <w:name w:val="heading 3"/>
    <w:basedOn w:val="Normal"/>
    <w:next w:val="Normal"/>
    <w:pPr>
      <w:keepNext/>
      <w:keepLines/>
      <w:overflowPunct/>
      <w:autoSpaceDE/>
      <w:spacing w:before="160" w:after="80" w:line="256" w:lineRule="auto"/>
      <w:textAlignment w:val="auto"/>
      <w:outlineLvl w:val="2"/>
    </w:pPr>
    <w:rPr>
      <w:rFonts w:ascii="Aptos" w:eastAsia="Yu Gothic Light" w:hAnsi="Aptos"/>
      <w:color w:val="0F4761"/>
      <w:kern w:val="3"/>
      <w:sz w:val="28"/>
      <w:szCs w:val="28"/>
      <w:lang w:val="en-US"/>
    </w:rPr>
  </w:style>
  <w:style w:type="paragraph" w:styleId="Heading4">
    <w:name w:val="heading 4"/>
    <w:basedOn w:val="Normal"/>
    <w:next w:val="Normal"/>
    <w:pPr>
      <w:keepNext/>
      <w:keepLines/>
      <w:overflowPunct/>
      <w:autoSpaceDE/>
      <w:spacing w:before="80" w:after="40" w:line="256" w:lineRule="auto"/>
      <w:textAlignment w:val="auto"/>
      <w:outlineLvl w:val="3"/>
    </w:pPr>
    <w:rPr>
      <w:rFonts w:ascii="Aptos" w:eastAsia="Yu Gothic Light" w:hAnsi="Aptos"/>
      <w:i/>
      <w:iCs/>
      <w:color w:val="0F4761"/>
      <w:kern w:val="3"/>
      <w:sz w:val="22"/>
      <w:szCs w:val="22"/>
      <w:lang w:val="en-US"/>
    </w:rPr>
  </w:style>
  <w:style w:type="paragraph" w:styleId="Heading5">
    <w:name w:val="heading 5"/>
    <w:basedOn w:val="Normal"/>
    <w:next w:val="Normal"/>
    <w:pPr>
      <w:keepNext/>
      <w:keepLines/>
      <w:overflowPunct/>
      <w:autoSpaceDE/>
      <w:spacing w:before="80" w:after="40" w:line="256" w:lineRule="auto"/>
      <w:textAlignment w:val="auto"/>
      <w:outlineLvl w:val="4"/>
    </w:pPr>
    <w:rPr>
      <w:rFonts w:ascii="Aptos" w:eastAsia="Yu Gothic Light" w:hAnsi="Aptos"/>
      <w:color w:val="0F4761"/>
      <w:kern w:val="3"/>
      <w:sz w:val="22"/>
      <w:szCs w:val="22"/>
      <w:lang w:val="en-US"/>
    </w:rPr>
  </w:style>
  <w:style w:type="paragraph" w:styleId="Heading6">
    <w:name w:val="heading 6"/>
    <w:basedOn w:val="Normal"/>
    <w:next w:val="Normal"/>
    <w:pPr>
      <w:keepNext/>
      <w:keepLines/>
      <w:overflowPunct/>
      <w:autoSpaceDE/>
      <w:spacing w:before="40" w:line="256" w:lineRule="auto"/>
      <w:textAlignment w:val="auto"/>
      <w:outlineLvl w:val="5"/>
    </w:pPr>
    <w:rPr>
      <w:rFonts w:ascii="Aptos" w:eastAsia="Yu Gothic Light" w:hAnsi="Aptos"/>
      <w:i/>
      <w:iCs/>
      <w:color w:val="595959"/>
      <w:kern w:val="3"/>
      <w:sz w:val="22"/>
      <w:szCs w:val="22"/>
      <w:lang w:val="en-US"/>
    </w:rPr>
  </w:style>
  <w:style w:type="paragraph" w:styleId="Heading7">
    <w:name w:val="heading 7"/>
    <w:basedOn w:val="Normal"/>
    <w:next w:val="Normal"/>
    <w:pPr>
      <w:keepNext/>
      <w:keepLines/>
      <w:overflowPunct/>
      <w:autoSpaceDE/>
      <w:spacing w:before="40" w:line="256" w:lineRule="auto"/>
      <w:textAlignment w:val="auto"/>
      <w:outlineLvl w:val="6"/>
    </w:pPr>
    <w:rPr>
      <w:rFonts w:ascii="Aptos" w:eastAsia="Yu Gothic Light" w:hAnsi="Aptos"/>
      <w:color w:val="595959"/>
      <w:kern w:val="3"/>
      <w:sz w:val="22"/>
      <w:szCs w:val="22"/>
      <w:lang w:val="en-US"/>
    </w:rPr>
  </w:style>
  <w:style w:type="paragraph" w:styleId="Heading8">
    <w:name w:val="heading 8"/>
    <w:basedOn w:val="Normal"/>
    <w:next w:val="Normal"/>
    <w:pPr>
      <w:keepNext/>
      <w:keepLines/>
      <w:overflowPunct/>
      <w:autoSpaceDE/>
      <w:spacing w:line="256" w:lineRule="auto"/>
      <w:textAlignment w:val="auto"/>
      <w:outlineLvl w:val="7"/>
    </w:pPr>
    <w:rPr>
      <w:rFonts w:ascii="Aptos" w:eastAsia="Yu Gothic Light" w:hAnsi="Aptos"/>
      <w:i/>
      <w:iCs/>
      <w:color w:val="272727"/>
      <w:kern w:val="3"/>
      <w:sz w:val="22"/>
      <w:szCs w:val="22"/>
      <w:lang w:val="en-US"/>
    </w:rPr>
  </w:style>
  <w:style w:type="paragraph" w:styleId="Heading9">
    <w:name w:val="heading 9"/>
    <w:basedOn w:val="Normal"/>
    <w:next w:val="Normal"/>
    <w:pPr>
      <w:keepNext/>
      <w:keepLines/>
      <w:overflowPunct/>
      <w:autoSpaceDE/>
      <w:spacing w:line="256" w:lineRule="auto"/>
      <w:textAlignment w:val="auto"/>
      <w:outlineLvl w:val="8"/>
    </w:pPr>
    <w:rPr>
      <w:rFonts w:ascii="Aptos" w:eastAsia="Yu Gothic Light" w:hAnsi="Aptos"/>
      <w:color w:val="272727"/>
      <w:kern w:val="3"/>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lang w:val="en-US"/>
    </w:rPr>
  </w:style>
  <w:style w:type="character" w:customStyle="1" w:styleId="Heading2Char">
    <w:name w:val="Heading 2 Char"/>
    <w:basedOn w:val="DefaultParagraphFont"/>
    <w:rPr>
      <w:rFonts w:ascii="Aptos Display" w:eastAsia="Yu Gothic Light" w:hAnsi="Aptos Display" w:cs="Times New Roman"/>
      <w:color w:val="0F4761"/>
      <w:sz w:val="32"/>
      <w:szCs w:val="32"/>
      <w:lang w:val="en-US"/>
    </w:rPr>
  </w:style>
  <w:style w:type="character" w:customStyle="1" w:styleId="Heading3Char">
    <w:name w:val="Heading 3 Char"/>
    <w:basedOn w:val="DefaultParagraphFont"/>
    <w:rPr>
      <w:rFonts w:eastAsia="Yu Gothic Light" w:cs="Times New Roman"/>
      <w:color w:val="0F4761"/>
      <w:sz w:val="28"/>
      <w:szCs w:val="28"/>
      <w:lang w:val="en-US"/>
    </w:rPr>
  </w:style>
  <w:style w:type="character" w:customStyle="1" w:styleId="Heading4Char">
    <w:name w:val="Heading 4 Char"/>
    <w:basedOn w:val="DefaultParagraphFont"/>
    <w:rPr>
      <w:rFonts w:eastAsia="Yu Gothic Light" w:cs="Times New Roman"/>
      <w:i/>
      <w:iCs/>
      <w:color w:val="0F4761"/>
      <w:lang w:val="en-US"/>
    </w:rPr>
  </w:style>
  <w:style w:type="character" w:customStyle="1" w:styleId="Heading5Char">
    <w:name w:val="Heading 5 Char"/>
    <w:basedOn w:val="DefaultParagraphFont"/>
    <w:rPr>
      <w:rFonts w:eastAsia="Yu Gothic Light" w:cs="Times New Roman"/>
      <w:color w:val="0F4761"/>
      <w:lang w:val="en-US"/>
    </w:rPr>
  </w:style>
  <w:style w:type="character" w:customStyle="1" w:styleId="Heading6Char">
    <w:name w:val="Heading 6 Char"/>
    <w:basedOn w:val="DefaultParagraphFont"/>
    <w:rPr>
      <w:rFonts w:eastAsia="Yu Gothic Light" w:cs="Times New Roman"/>
      <w:i/>
      <w:iCs/>
      <w:color w:val="595959"/>
      <w:lang w:val="en-US"/>
    </w:rPr>
  </w:style>
  <w:style w:type="character" w:customStyle="1" w:styleId="Heading7Char">
    <w:name w:val="Heading 7 Char"/>
    <w:basedOn w:val="DefaultParagraphFont"/>
    <w:rPr>
      <w:rFonts w:eastAsia="Yu Gothic Light" w:cs="Times New Roman"/>
      <w:color w:val="595959"/>
      <w:lang w:val="en-US"/>
    </w:rPr>
  </w:style>
  <w:style w:type="character" w:customStyle="1" w:styleId="Heading8Char">
    <w:name w:val="Heading 8 Char"/>
    <w:basedOn w:val="DefaultParagraphFont"/>
    <w:rPr>
      <w:rFonts w:eastAsia="Yu Gothic Light" w:cs="Times New Roman"/>
      <w:i/>
      <w:iCs/>
      <w:color w:val="272727"/>
      <w:lang w:val="en-US"/>
    </w:rPr>
  </w:style>
  <w:style w:type="character" w:customStyle="1" w:styleId="Heading9Char">
    <w:name w:val="Heading 9 Char"/>
    <w:basedOn w:val="DefaultParagraphFont"/>
    <w:rPr>
      <w:rFonts w:eastAsia="Yu Gothic Light" w:cs="Times New Roman"/>
      <w:color w:val="272727"/>
      <w:lang w:val="en-US"/>
    </w:rPr>
  </w:style>
  <w:style w:type="paragraph" w:styleId="Title">
    <w:name w:val="Title"/>
    <w:basedOn w:val="Normal"/>
    <w:next w:val="Normal"/>
    <w:pPr>
      <w:overflowPunct/>
      <w:autoSpaceDE/>
      <w:spacing w:after="80"/>
      <w:textAlignment w:val="auto"/>
    </w:pPr>
    <w:rPr>
      <w:rFonts w:ascii="Aptos Display" w:eastAsia="Yu Gothic Light" w:hAnsi="Aptos Display"/>
      <w:spacing w:val="-10"/>
      <w:kern w:val="3"/>
      <w:sz w:val="56"/>
      <w:szCs w:val="56"/>
      <w:lang w:val="en-US"/>
    </w:rPr>
  </w:style>
  <w:style w:type="character" w:customStyle="1" w:styleId="TitleChar">
    <w:name w:val="Title Char"/>
    <w:basedOn w:val="DefaultParagraphFont"/>
    <w:rPr>
      <w:rFonts w:ascii="Aptos Display" w:eastAsia="Yu Gothic Light" w:hAnsi="Aptos Display" w:cs="Times New Roman"/>
      <w:spacing w:val="-10"/>
      <w:kern w:val="3"/>
      <w:sz w:val="56"/>
      <w:szCs w:val="56"/>
      <w:lang w:val="en-US"/>
    </w:rPr>
  </w:style>
  <w:style w:type="paragraph" w:styleId="Subtitle">
    <w:name w:val="Subtitle"/>
    <w:basedOn w:val="Normal"/>
    <w:next w:val="Normal"/>
    <w:pPr>
      <w:overflowPunct/>
      <w:autoSpaceDE/>
      <w:spacing w:after="160" w:line="256" w:lineRule="auto"/>
      <w:textAlignment w:val="auto"/>
    </w:pPr>
    <w:rPr>
      <w:rFonts w:ascii="Aptos" w:eastAsia="Yu Gothic Light" w:hAnsi="Aptos"/>
      <w:color w:val="595959"/>
      <w:spacing w:val="15"/>
      <w:kern w:val="3"/>
      <w:sz w:val="28"/>
      <w:szCs w:val="28"/>
      <w:lang w:val="en-US"/>
    </w:rPr>
  </w:style>
  <w:style w:type="character" w:customStyle="1" w:styleId="SubtitleChar">
    <w:name w:val="Subtitle Char"/>
    <w:basedOn w:val="DefaultParagraphFont"/>
    <w:rPr>
      <w:rFonts w:eastAsia="Yu Gothic Light" w:cs="Times New Roman"/>
      <w:color w:val="595959"/>
      <w:spacing w:val="15"/>
      <w:sz w:val="28"/>
      <w:szCs w:val="28"/>
      <w:lang w:val="en-US"/>
    </w:rPr>
  </w:style>
  <w:style w:type="paragraph" w:styleId="Quote">
    <w:name w:val="Quote"/>
    <w:basedOn w:val="Normal"/>
    <w:next w:val="Normal"/>
    <w:pPr>
      <w:overflowPunct/>
      <w:autoSpaceDE/>
      <w:spacing w:before="160" w:after="160" w:line="256" w:lineRule="auto"/>
      <w:jc w:val="center"/>
      <w:textAlignment w:val="auto"/>
    </w:pPr>
    <w:rPr>
      <w:rFonts w:ascii="Aptos" w:eastAsia="Aptos" w:hAnsi="Aptos" w:cs="Arial"/>
      <w:i/>
      <w:iCs/>
      <w:color w:val="404040"/>
      <w:kern w:val="3"/>
      <w:sz w:val="22"/>
      <w:szCs w:val="22"/>
      <w:lang w:val="en-US"/>
    </w:rPr>
  </w:style>
  <w:style w:type="character" w:customStyle="1" w:styleId="QuoteChar">
    <w:name w:val="Quote Char"/>
    <w:basedOn w:val="DefaultParagraphFont"/>
    <w:rPr>
      <w:i/>
      <w:iCs/>
      <w:color w:val="404040"/>
      <w:lang w:val="en-US"/>
    </w:rPr>
  </w:style>
  <w:style w:type="paragraph" w:styleId="ListParagraph">
    <w:name w:val="List Paragraph"/>
    <w:basedOn w:val="Normal"/>
    <w:pPr>
      <w:overflowPunct/>
      <w:autoSpaceDE/>
      <w:spacing w:after="160" w:line="256" w:lineRule="auto"/>
      <w:ind w:left="720"/>
      <w:textAlignment w:val="auto"/>
    </w:pPr>
    <w:rPr>
      <w:rFonts w:ascii="Aptos" w:eastAsia="Aptos" w:hAnsi="Aptos" w:cs="Arial"/>
      <w:kern w:val="3"/>
      <w:sz w:val="22"/>
      <w:szCs w:val="22"/>
      <w:lang w:val="en-US"/>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overflowPunct/>
      <w:autoSpaceDE/>
      <w:spacing w:before="360" w:after="360" w:line="256" w:lineRule="auto"/>
      <w:ind w:left="864" w:right="864"/>
      <w:jc w:val="center"/>
      <w:textAlignment w:val="auto"/>
    </w:pPr>
    <w:rPr>
      <w:rFonts w:ascii="Aptos" w:eastAsia="Aptos" w:hAnsi="Aptos" w:cs="Arial"/>
      <w:i/>
      <w:iCs/>
      <w:color w:val="0F4761"/>
      <w:kern w:val="3"/>
      <w:sz w:val="22"/>
      <w:szCs w:val="22"/>
      <w:lang w:val="en-US"/>
    </w:rPr>
  </w:style>
  <w:style w:type="character" w:customStyle="1" w:styleId="IntenseQuoteChar">
    <w:name w:val="Intense Quote Char"/>
    <w:basedOn w:val="DefaultParagraphFont"/>
    <w:rPr>
      <w:i/>
      <w:iCs/>
      <w:color w:val="0F4761"/>
      <w:lang w:val="en-US"/>
    </w:rPr>
  </w:style>
  <w:style w:type="character" w:styleId="IntenseReference">
    <w:name w:val="Intense Reference"/>
    <w:basedOn w:val="DefaultParagraphFont"/>
    <w:rPr>
      <w:b/>
      <w:bCs/>
      <w:smallCaps/>
      <w:color w:val="0F4761"/>
      <w:spacing w:val="5"/>
    </w:rPr>
  </w:style>
  <w:style w:type="paragraph" w:styleId="NoSpacing">
    <w:name w:val="No Spacing"/>
    <w:pPr>
      <w:suppressAutoHyphens/>
      <w:overflowPunct w:val="0"/>
      <w:autoSpaceDE w:val="0"/>
      <w:spacing w:after="0" w:line="240" w:lineRule="auto"/>
    </w:pPr>
    <w:rPr>
      <w:rFonts w:ascii="Times New Roman" w:eastAsia="Times New Roman"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rial"/>
        <w:kern w:val="3"/>
        <w:sz w:val="22"/>
        <w:szCs w:val="22"/>
        <w:lang w:val="en-AU"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autoSpaceDE w:val="0"/>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pPr>
      <w:keepNext/>
      <w:keepLines/>
      <w:overflowPunct/>
      <w:autoSpaceDE/>
      <w:spacing w:before="360" w:after="80" w:line="256" w:lineRule="auto"/>
      <w:textAlignment w:val="auto"/>
      <w:outlineLvl w:val="0"/>
    </w:pPr>
    <w:rPr>
      <w:rFonts w:ascii="Aptos Display" w:eastAsia="Yu Gothic Light" w:hAnsi="Aptos Display"/>
      <w:color w:val="0F4761"/>
      <w:kern w:val="3"/>
      <w:sz w:val="40"/>
      <w:szCs w:val="40"/>
      <w:lang w:val="en-US"/>
    </w:rPr>
  </w:style>
  <w:style w:type="paragraph" w:styleId="Heading2">
    <w:name w:val="heading 2"/>
    <w:basedOn w:val="Normal"/>
    <w:next w:val="Normal"/>
    <w:pPr>
      <w:keepNext/>
      <w:keepLines/>
      <w:overflowPunct/>
      <w:autoSpaceDE/>
      <w:spacing w:before="160" w:after="80" w:line="256" w:lineRule="auto"/>
      <w:textAlignment w:val="auto"/>
      <w:outlineLvl w:val="1"/>
    </w:pPr>
    <w:rPr>
      <w:rFonts w:ascii="Aptos Display" w:eastAsia="Yu Gothic Light" w:hAnsi="Aptos Display"/>
      <w:color w:val="0F4761"/>
      <w:kern w:val="3"/>
      <w:sz w:val="32"/>
      <w:szCs w:val="32"/>
      <w:lang w:val="en-US"/>
    </w:rPr>
  </w:style>
  <w:style w:type="paragraph" w:styleId="Heading3">
    <w:name w:val="heading 3"/>
    <w:basedOn w:val="Normal"/>
    <w:next w:val="Normal"/>
    <w:pPr>
      <w:keepNext/>
      <w:keepLines/>
      <w:overflowPunct/>
      <w:autoSpaceDE/>
      <w:spacing w:before="160" w:after="80" w:line="256" w:lineRule="auto"/>
      <w:textAlignment w:val="auto"/>
      <w:outlineLvl w:val="2"/>
    </w:pPr>
    <w:rPr>
      <w:rFonts w:ascii="Aptos" w:eastAsia="Yu Gothic Light" w:hAnsi="Aptos"/>
      <w:color w:val="0F4761"/>
      <w:kern w:val="3"/>
      <w:sz w:val="28"/>
      <w:szCs w:val="28"/>
      <w:lang w:val="en-US"/>
    </w:rPr>
  </w:style>
  <w:style w:type="paragraph" w:styleId="Heading4">
    <w:name w:val="heading 4"/>
    <w:basedOn w:val="Normal"/>
    <w:next w:val="Normal"/>
    <w:pPr>
      <w:keepNext/>
      <w:keepLines/>
      <w:overflowPunct/>
      <w:autoSpaceDE/>
      <w:spacing w:before="80" w:after="40" w:line="256" w:lineRule="auto"/>
      <w:textAlignment w:val="auto"/>
      <w:outlineLvl w:val="3"/>
    </w:pPr>
    <w:rPr>
      <w:rFonts w:ascii="Aptos" w:eastAsia="Yu Gothic Light" w:hAnsi="Aptos"/>
      <w:i/>
      <w:iCs/>
      <w:color w:val="0F4761"/>
      <w:kern w:val="3"/>
      <w:sz w:val="22"/>
      <w:szCs w:val="22"/>
      <w:lang w:val="en-US"/>
    </w:rPr>
  </w:style>
  <w:style w:type="paragraph" w:styleId="Heading5">
    <w:name w:val="heading 5"/>
    <w:basedOn w:val="Normal"/>
    <w:next w:val="Normal"/>
    <w:pPr>
      <w:keepNext/>
      <w:keepLines/>
      <w:overflowPunct/>
      <w:autoSpaceDE/>
      <w:spacing w:before="80" w:after="40" w:line="256" w:lineRule="auto"/>
      <w:textAlignment w:val="auto"/>
      <w:outlineLvl w:val="4"/>
    </w:pPr>
    <w:rPr>
      <w:rFonts w:ascii="Aptos" w:eastAsia="Yu Gothic Light" w:hAnsi="Aptos"/>
      <w:color w:val="0F4761"/>
      <w:kern w:val="3"/>
      <w:sz w:val="22"/>
      <w:szCs w:val="22"/>
      <w:lang w:val="en-US"/>
    </w:rPr>
  </w:style>
  <w:style w:type="paragraph" w:styleId="Heading6">
    <w:name w:val="heading 6"/>
    <w:basedOn w:val="Normal"/>
    <w:next w:val="Normal"/>
    <w:pPr>
      <w:keepNext/>
      <w:keepLines/>
      <w:overflowPunct/>
      <w:autoSpaceDE/>
      <w:spacing w:before="40" w:line="256" w:lineRule="auto"/>
      <w:textAlignment w:val="auto"/>
      <w:outlineLvl w:val="5"/>
    </w:pPr>
    <w:rPr>
      <w:rFonts w:ascii="Aptos" w:eastAsia="Yu Gothic Light" w:hAnsi="Aptos"/>
      <w:i/>
      <w:iCs/>
      <w:color w:val="595959"/>
      <w:kern w:val="3"/>
      <w:sz w:val="22"/>
      <w:szCs w:val="22"/>
      <w:lang w:val="en-US"/>
    </w:rPr>
  </w:style>
  <w:style w:type="paragraph" w:styleId="Heading7">
    <w:name w:val="heading 7"/>
    <w:basedOn w:val="Normal"/>
    <w:next w:val="Normal"/>
    <w:pPr>
      <w:keepNext/>
      <w:keepLines/>
      <w:overflowPunct/>
      <w:autoSpaceDE/>
      <w:spacing w:before="40" w:line="256" w:lineRule="auto"/>
      <w:textAlignment w:val="auto"/>
      <w:outlineLvl w:val="6"/>
    </w:pPr>
    <w:rPr>
      <w:rFonts w:ascii="Aptos" w:eastAsia="Yu Gothic Light" w:hAnsi="Aptos"/>
      <w:color w:val="595959"/>
      <w:kern w:val="3"/>
      <w:sz w:val="22"/>
      <w:szCs w:val="22"/>
      <w:lang w:val="en-US"/>
    </w:rPr>
  </w:style>
  <w:style w:type="paragraph" w:styleId="Heading8">
    <w:name w:val="heading 8"/>
    <w:basedOn w:val="Normal"/>
    <w:next w:val="Normal"/>
    <w:pPr>
      <w:keepNext/>
      <w:keepLines/>
      <w:overflowPunct/>
      <w:autoSpaceDE/>
      <w:spacing w:line="256" w:lineRule="auto"/>
      <w:textAlignment w:val="auto"/>
      <w:outlineLvl w:val="7"/>
    </w:pPr>
    <w:rPr>
      <w:rFonts w:ascii="Aptos" w:eastAsia="Yu Gothic Light" w:hAnsi="Aptos"/>
      <w:i/>
      <w:iCs/>
      <w:color w:val="272727"/>
      <w:kern w:val="3"/>
      <w:sz w:val="22"/>
      <w:szCs w:val="22"/>
      <w:lang w:val="en-US"/>
    </w:rPr>
  </w:style>
  <w:style w:type="paragraph" w:styleId="Heading9">
    <w:name w:val="heading 9"/>
    <w:basedOn w:val="Normal"/>
    <w:next w:val="Normal"/>
    <w:pPr>
      <w:keepNext/>
      <w:keepLines/>
      <w:overflowPunct/>
      <w:autoSpaceDE/>
      <w:spacing w:line="256" w:lineRule="auto"/>
      <w:textAlignment w:val="auto"/>
      <w:outlineLvl w:val="8"/>
    </w:pPr>
    <w:rPr>
      <w:rFonts w:ascii="Aptos" w:eastAsia="Yu Gothic Light" w:hAnsi="Aptos"/>
      <w:color w:val="272727"/>
      <w:kern w:val="3"/>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lang w:val="en-US"/>
    </w:rPr>
  </w:style>
  <w:style w:type="character" w:customStyle="1" w:styleId="Heading2Char">
    <w:name w:val="Heading 2 Char"/>
    <w:basedOn w:val="DefaultParagraphFont"/>
    <w:rPr>
      <w:rFonts w:ascii="Aptos Display" w:eastAsia="Yu Gothic Light" w:hAnsi="Aptos Display" w:cs="Times New Roman"/>
      <w:color w:val="0F4761"/>
      <w:sz w:val="32"/>
      <w:szCs w:val="32"/>
      <w:lang w:val="en-US"/>
    </w:rPr>
  </w:style>
  <w:style w:type="character" w:customStyle="1" w:styleId="Heading3Char">
    <w:name w:val="Heading 3 Char"/>
    <w:basedOn w:val="DefaultParagraphFont"/>
    <w:rPr>
      <w:rFonts w:eastAsia="Yu Gothic Light" w:cs="Times New Roman"/>
      <w:color w:val="0F4761"/>
      <w:sz w:val="28"/>
      <w:szCs w:val="28"/>
      <w:lang w:val="en-US"/>
    </w:rPr>
  </w:style>
  <w:style w:type="character" w:customStyle="1" w:styleId="Heading4Char">
    <w:name w:val="Heading 4 Char"/>
    <w:basedOn w:val="DefaultParagraphFont"/>
    <w:rPr>
      <w:rFonts w:eastAsia="Yu Gothic Light" w:cs="Times New Roman"/>
      <w:i/>
      <w:iCs/>
      <w:color w:val="0F4761"/>
      <w:lang w:val="en-US"/>
    </w:rPr>
  </w:style>
  <w:style w:type="character" w:customStyle="1" w:styleId="Heading5Char">
    <w:name w:val="Heading 5 Char"/>
    <w:basedOn w:val="DefaultParagraphFont"/>
    <w:rPr>
      <w:rFonts w:eastAsia="Yu Gothic Light" w:cs="Times New Roman"/>
      <w:color w:val="0F4761"/>
      <w:lang w:val="en-US"/>
    </w:rPr>
  </w:style>
  <w:style w:type="character" w:customStyle="1" w:styleId="Heading6Char">
    <w:name w:val="Heading 6 Char"/>
    <w:basedOn w:val="DefaultParagraphFont"/>
    <w:rPr>
      <w:rFonts w:eastAsia="Yu Gothic Light" w:cs="Times New Roman"/>
      <w:i/>
      <w:iCs/>
      <w:color w:val="595959"/>
      <w:lang w:val="en-US"/>
    </w:rPr>
  </w:style>
  <w:style w:type="character" w:customStyle="1" w:styleId="Heading7Char">
    <w:name w:val="Heading 7 Char"/>
    <w:basedOn w:val="DefaultParagraphFont"/>
    <w:rPr>
      <w:rFonts w:eastAsia="Yu Gothic Light" w:cs="Times New Roman"/>
      <w:color w:val="595959"/>
      <w:lang w:val="en-US"/>
    </w:rPr>
  </w:style>
  <w:style w:type="character" w:customStyle="1" w:styleId="Heading8Char">
    <w:name w:val="Heading 8 Char"/>
    <w:basedOn w:val="DefaultParagraphFont"/>
    <w:rPr>
      <w:rFonts w:eastAsia="Yu Gothic Light" w:cs="Times New Roman"/>
      <w:i/>
      <w:iCs/>
      <w:color w:val="272727"/>
      <w:lang w:val="en-US"/>
    </w:rPr>
  </w:style>
  <w:style w:type="character" w:customStyle="1" w:styleId="Heading9Char">
    <w:name w:val="Heading 9 Char"/>
    <w:basedOn w:val="DefaultParagraphFont"/>
    <w:rPr>
      <w:rFonts w:eastAsia="Yu Gothic Light" w:cs="Times New Roman"/>
      <w:color w:val="272727"/>
      <w:lang w:val="en-US"/>
    </w:rPr>
  </w:style>
  <w:style w:type="paragraph" w:styleId="Title">
    <w:name w:val="Title"/>
    <w:basedOn w:val="Normal"/>
    <w:next w:val="Normal"/>
    <w:pPr>
      <w:overflowPunct/>
      <w:autoSpaceDE/>
      <w:spacing w:after="80"/>
      <w:textAlignment w:val="auto"/>
    </w:pPr>
    <w:rPr>
      <w:rFonts w:ascii="Aptos Display" w:eastAsia="Yu Gothic Light" w:hAnsi="Aptos Display"/>
      <w:spacing w:val="-10"/>
      <w:kern w:val="3"/>
      <w:sz w:val="56"/>
      <w:szCs w:val="56"/>
      <w:lang w:val="en-US"/>
    </w:rPr>
  </w:style>
  <w:style w:type="character" w:customStyle="1" w:styleId="TitleChar">
    <w:name w:val="Title Char"/>
    <w:basedOn w:val="DefaultParagraphFont"/>
    <w:rPr>
      <w:rFonts w:ascii="Aptos Display" w:eastAsia="Yu Gothic Light" w:hAnsi="Aptos Display" w:cs="Times New Roman"/>
      <w:spacing w:val="-10"/>
      <w:kern w:val="3"/>
      <w:sz w:val="56"/>
      <w:szCs w:val="56"/>
      <w:lang w:val="en-US"/>
    </w:rPr>
  </w:style>
  <w:style w:type="paragraph" w:styleId="Subtitle">
    <w:name w:val="Subtitle"/>
    <w:basedOn w:val="Normal"/>
    <w:next w:val="Normal"/>
    <w:pPr>
      <w:overflowPunct/>
      <w:autoSpaceDE/>
      <w:spacing w:after="160" w:line="256" w:lineRule="auto"/>
      <w:textAlignment w:val="auto"/>
    </w:pPr>
    <w:rPr>
      <w:rFonts w:ascii="Aptos" w:eastAsia="Yu Gothic Light" w:hAnsi="Aptos"/>
      <w:color w:val="595959"/>
      <w:spacing w:val="15"/>
      <w:kern w:val="3"/>
      <w:sz w:val="28"/>
      <w:szCs w:val="28"/>
      <w:lang w:val="en-US"/>
    </w:rPr>
  </w:style>
  <w:style w:type="character" w:customStyle="1" w:styleId="SubtitleChar">
    <w:name w:val="Subtitle Char"/>
    <w:basedOn w:val="DefaultParagraphFont"/>
    <w:rPr>
      <w:rFonts w:eastAsia="Yu Gothic Light" w:cs="Times New Roman"/>
      <w:color w:val="595959"/>
      <w:spacing w:val="15"/>
      <w:sz w:val="28"/>
      <w:szCs w:val="28"/>
      <w:lang w:val="en-US"/>
    </w:rPr>
  </w:style>
  <w:style w:type="paragraph" w:styleId="Quote">
    <w:name w:val="Quote"/>
    <w:basedOn w:val="Normal"/>
    <w:next w:val="Normal"/>
    <w:pPr>
      <w:overflowPunct/>
      <w:autoSpaceDE/>
      <w:spacing w:before="160" w:after="160" w:line="256" w:lineRule="auto"/>
      <w:jc w:val="center"/>
      <w:textAlignment w:val="auto"/>
    </w:pPr>
    <w:rPr>
      <w:rFonts w:ascii="Aptos" w:eastAsia="Aptos" w:hAnsi="Aptos" w:cs="Arial"/>
      <w:i/>
      <w:iCs/>
      <w:color w:val="404040"/>
      <w:kern w:val="3"/>
      <w:sz w:val="22"/>
      <w:szCs w:val="22"/>
      <w:lang w:val="en-US"/>
    </w:rPr>
  </w:style>
  <w:style w:type="character" w:customStyle="1" w:styleId="QuoteChar">
    <w:name w:val="Quote Char"/>
    <w:basedOn w:val="DefaultParagraphFont"/>
    <w:rPr>
      <w:i/>
      <w:iCs/>
      <w:color w:val="404040"/>
      <w:lang w:val="en-US"/>
    </w:rPr>
  </w:style>
  <w:style w:type="paragraph" w:styleId="ListParagraph">
    <w:name w:val="List Paragraph"/>
    <w:basedOn w:val="Normal"/>
    <w:pPr>
      <w:overflowPunct/>
      <w:autoSpaceDE/>
      <w:spacing w:after="160" w:line="256" w:lineRule="auto"/>
      <w:ind w:left="720"/>
      <w:textAlignment w:val="auto"/>
    </w:pPr>
    <w:rPr>
      <w:rFonts w:ascii="Aptos" w:eastAsia="Aptos" w:hAnsi="Aptos" w:cs="Arial"/>
      <w:kern w:val="3"/>
      <w:sz w:val="22"/>
      <w:szCs w:val="22"/>
      <w:lang w:val="en-US"/>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overflowPunct/>
      <w:autoSpaceDE/>
      <w:spacing w:before="360" w:after="360" w:line="256" w:lineRule="auto"/>
      <w:ind w:left="864" w:right="864"/>
      <w:jc w:val="center"/>
      <w:textAlignment w:val="auto"/>
    </w:pPr>
    <w:rPr>
      <w:rFonts w:ascii="Aptos" w:eastAsia="Aptos" w:hAnsi="Aptos" w:cs="Arial"/>
      <w:i/>
      <w:iCs/>
      <w:color w:val="0F4761"/>
      <w:kern w:val="3"/>
      <w:sz w:val="22"/>
      <w:szCs w:val="22"/>
      <w:lang w:val="en-US"/>
    </w:rPr>
  </w:style>
  <w:style w:type="character" w:customStyle="1" w:styleId="IntenseQuoteChar">
    <w:name w:val="Intense Quote Char"/>
    <w:basedOn w:val="DefaultParagraphFont"/>
    <w:rPr>
      <w:i/>
      <w:iCs/>
      <w:color w:val="0F4761"/>
      <w:lang w:val="en-US"/>
    </w:rPr>
  </w:style>
  <w:style w:type="character" w:styleId="IntenseReference">
    <w:name w:val="Intense Reference"/>
    <w:basedOn w:val="DefaultParagraphFont"/>
    <w:rPr>
      <w:b/>
      <w:bCs/>
      <w:smallCaps/>
      <w:color w:val="0F4761"/>
      <w:spacing w:val="5"/>
    </w:rPr>
  </w:style>
  <w:style w:type="paragraph" w:styleId="NoSpacing">
    <w:name w:val="No Spacing"/>
    <w:pPr>
      <w:suppressAutoHyphens/>
      <w:overflowPunct w:val="0"/>
      <w:autoSpaceDE w:val="0"/>
      <w:spacing w:after="0" w:line="240" w:lineRule="auto"/>
    </w:pPr>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Manning</dc:creator>
  <cp:lastModifiedBy>Wayne Myers</cp:lastModifiedBy>
  <cp:revision>2</cp:revision>
  <dcterms:created xsi:type="dcterms:W3CDTF">2026-05-28T11:11:00Z</dcterms:created>
  <dcterms:modified xsi:type="dcterms:W3CDTF">2026-05-28T11:11:00Z</dcterms:modified>
</cp:coreProperties>
</file>